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размещения проектов нормативных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правовых актов органов государственной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власти Республики Татарстан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информационном ресурсе для размещения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проектов нормативных правовых актов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органов государственной власти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Республики Татарстан в целях проведения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их независимой антикоррупционной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экспертизы и общественного обсуждения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(http://tatarstan.ru/regulation)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экспертизы и (или) общественного обсуждения проекта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проекта постановления Кабинета Министров Республики Татарстан 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</w:t>
      </w:r>
      <w:r>
        <w:rPr>
          <w:rFonts w:cs="Courier New" w:ascii="Courier New" w:hAnsi="Courier New"/>
          <w:sz w:val="20"/>
          <w:szCs w:val="20"/>
        </w:rPr>
        <w:t>(вид нормативного правового акта с указанием органа государственной власти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>
        <w:rPr>
          <w:rFonts w:cs="Courier New" w:ascii="Courier New" w:hAnsi="Courier New"/>
          <w:sz w:val="20"/>
          <w:szCs w:val="20"/>
        </w:rPr>
        <w:t xml:space="preserve">           </w:t>
      </w:r>
      <w:r>
        <w:rPr>
          <w:rFonts w:cs="Courier New" w:ascii="Courier New" w:hAnsi="Courier New"/>
          <w:sz w:val="20"/>
          <w:szCs w:val="20"/>
        </w:rPr>
        <w:t>Республики Татарстан, уполномоченного на его издание,</w:t>
      </w:r>
    </w:p>
    <w:p>
      <w:pPr>
        <w:pStyle w:val="ConsPlusTitle"/>
        <w:ind w:right="-2" w:hanging="0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«О внесении изменения в приложение к плану мероприятий («дорожной карте»)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3745-р, утвержденному постановлением Кабинета Министров Республики Татарстан от 28.02.2017 № 121 «Об утверждении плана мероприятий («дорожной карты») по реализации Концепции совершенствования контрольной (надзорной) деятельности до 2026 года, утвержденной распоряжением Правительства Российской Федерации от 21 декабря 2023 г. № 3745-р»</w:t>
      </w:r>
    </w:p>
    <w:p>
      <w:pPr>
        <w:pStyle w:val="ConsPlusTitle"/>
        <w:ind w:right="-2" w:hanging="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_</w:t>
      </w:r>
      <w:r>
        <w:rPr>
          <w:rFonts w:cs="Courier New" w:ascii="Courier New" w:hAnsi="Courier New"/>
          <w:sz w:val="20"/>
          <w:szCs w:val="20"/>
        </w:rPr>
        <w:t>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0065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2644"/>
        <w:gridCol w:w="2778"/>
        <w:gridCol w:w="1814"/>
        <w:gridCol w:w="2161"/>
      </w:tblGrid>
      <w:tr>
        <w:trPr/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Выявленный коррупциогенный фактор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59" w:beforeAutospacing="0" w:before="0" w:afterAutospacing="0" w:after="160"/>
        <w:jc w:val="left"/>
        <w:rPr/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Title" w:customStyle="1">
    <w:name w:val="ConsPlusTitle"/>
    <w:qFormat/>
    <w:pPr>
      <w:widowControl w:val="fals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LibreOffice/7.5.6.2$Linux_X86_64 LibreOffice_project/50$Build-2</Application>
  <AppVersion>15.0000</AppVersion>
  <Pages>2</Pages>
  <Words>213</Words>
  <Characters>1795</Characters>
  <CharactersWithSpaces>1989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2024-07-26T08:20:00Z</dcterms:created>
  <dc:creator>Ибрагимова Гузель Рафгатовна</dc:creator>
  <dc:description/>
  <dc:language>ru-RU</dc:language>
  <cp:lastModifiedBy/>
  <dcterms:modified xsi:type="dcterms:W3CDTF">2026-08-27T09:52:55Z</dcterms:modified>
  <cp:revision>11</cp:revision>
  <dc:subject/>
  <dc:title/>
</cp:coreProperties>
</file>