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(или) общественного обсуждения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4020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постановления КМ РТ </w:t>
      </w:r>
      <w:r w:rsidR="00330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0571C" w:rsidRPr="00F057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нормативов объемов услуг, нормативных затрат на организацию долечивания (реабилитации) работающих граждан непосредственно после стационарного лечения в условиях санаторно-курортной организации, государственной медицинской организации и нормативов продолжительности долечивания (реабилитации) на 2027 год и на плановый период 2028 и 2029 годов</w:t>
      </w:r>
      <w:bookmarkStart w:id="0" w:name="_GoBack"/>
      <w:bookmarkEnd w:id="0"/>
      <w:r w:rsidR="00030CEA" w:rsidRPr="00030C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7A5F76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ряжения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A5F76" w:rsidRDefault="007A5F76" w:rsidP="007A5F76"/>
    <w:p w:rsidR="006A2D4C" w:rsidRDefault="006A2D4C"/>
    <w:sectPr w:rsidR="006A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76"/>
    <w:rsid w:val="00030CEA"/>
    <w:rsid w:val="00154CA1"/>
    <w:rsid w:val="003302E9"/>
    <w:rsid w:val="003B2910"/>
    <w:rsid w:val="0051052A"/>
    <w:rsid w:val="005F18FD"/>
    <w:rsid w:val="0065198B"/>
    <w:rsid w:val="006A2D4C"/>
    <w:rsid w:val="006D4020"/>
    <w:rsid w:val="007A5F76"/>
    <w:rsid w:val="00A06A87"/>
    <w:rsid w:val="00B857ED"/>
    <w:rsid w:val="00BE46EE"/>
    <w:rsid w:val="00CA5A21"/>
    <w:rsid w:val="00F0571C"/>
    <w:rsid w:val="00FD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944F"/>
  <w15:chartTrackingRefBased/>
  <w15:docId w15:val="{00E91CDD-9529-44DC-B20E-20D57A5C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Р. Гарифулина</dc:creator>
  <cp:keywords/>
  <dc:description/>
  <cp:lastModifiedBy>Гузель Т. Хайбуллина</cp:lastModifiedBy>
  <cp:revision>3</cp:revision>
  <dcterms:created xsi:type="dcterms:W3CDTF">2026-08-25T07:11:00Z</dcterms:created>
  <dcterms:modified xsi:type="dcterms:W3CDTF">2026-08-25T07:12:00Z</dcterms:modified>
</cp:coreProperties>
</file>