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Сводная информация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независимой антикоррупционной экспертизы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ind w:left="0" w:right="0" w:firstLine="0"/>
        <w:jc w:val="center"/>
        <w:spacing w:before="0" w:after="0"/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проекта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постановления Кабинета Министров Республики Татарстан «О внесении изменения в Порядок разработки и утверждения административных регламентов предоставления государственных услуг республиканскими органами исполнительной власти, утвержденный постановлен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ием Кабинета Министров Республики Татарстан от 28.02.2022 № 175 «Об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илу отдельных постановлений Кабинета Министров Республики Татарс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8"/>
          <w:szCs w:val="28"/>
        </w:rPr>
        <w:t xml:space="preserve">тан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8"/>
          <w:szCs w:val="28"/>
        </w:rPr>
        <w:t xml:space="preserve">»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8"/>
          <w:szCs w:val="28"/>
          <w14:ligatures w14:val="none"/>
        </w:rPr>
      </w:r>
    </w:p>
    <w:p>
      <w:pPr>
        <w:pStyle w:val="831"/>
        <w:contextualSpacing/>
        <w:ind w:left="0" w:firstLine="0"/>
        <w:jc w:val="center"/>
        <w:spacing w:before="0" w:after="0"/>
        <w:rPr>
          <w:sz w:val="12"/>
          <w:szCs w:val="12"/>
        </w:rPr>
      </w:pPr>
      <w:r>
        <w:rPr>
          <w:rFonts w:ascii="Times New Roman" w:hAnsi="Times New Roman" w:cs="Times New Roman"/>
          <w:b w:val="0"/>
          <w:bCs w:val="0"/>
          <w:sz w:val="12"/>
          <w:szCs w:val="12"/>
        </w:rPr>
        <w:t xml:space="preserve">_______________________________________________________________________________________________________________________________________________________________________</w:t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831"/>
        <w:contextualSpacing/>
        <w:ind w:left="0" w:firstLine="0"/>
        <w:jc w:val="center"/>
        <w:spacing w:before="0" w:after="0"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(вид нормативного правового акта с указанием органа государственной власти Республики Татарстан, уполномоченного на его издание,  наименование проекта нормативного правового акта)</w:t>
      </w:r>
      <w:r/>
    </w:p>
    <w:p>
      <w:pPr>
        <w:pStyle w:val="830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0" w:right="0" w:firstLine="0"/>
        <w:jc w:val="center"/>
        <w:spacing w:before="0" w:after="0" w:line="276" w:lineRule="auto"/>
        <w:widowControl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Проект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постановления Кабинета Министров Республики Татарстан «О внесении изменения в Порядок разработки и утверждения административных регламентов предоставления государственных услуг республиканскими органами исполнительной власти, утвержденный постановлен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ием Кабинета Министров Республики Татарстан от 28.02.2022 № 175 «Об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илу отдельных постановлений Кабинета Министров Республики Татарс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8"/>
          <w:szCs w:val="28"/>
        </w:rPr>
        <w:t xml:space="preserve">тан</w:t>
      </w:r>
      <w:r/>
      <w:r>
        <w:rPr>
          <w:sz w:val="28"/>
          <w:szCs w:val="28"/>
        </w:rPr>
      </w:r>
      <w:r>
        <w:rPr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9"/>
        <w:contextualSpacing/>
        <w:ind w:left="0" w:right="0" w:firstLine="0"/>
        <w:jc w:val="center"/>
        <w:spacing w:before="0" w:after="198" w:line="240" w:lineRule="auto"/>
      </w:pPr>
      <w:r>
        <w:rPr>
          <w:sz w:val="12"/>
          <w:szCs w:val="12"/>
        </w:rPr>
        <w:t xml:space="preserve">_______________________________________________________________________________________________</w:t>
      </w:r>
      <w:r/>
    </w:p>
    <w:p>
      <w:pPr>
        <w:pStyle w:val="839"/>
        <w:contextualSpacing/>
        <w:ind w:left="0" w:right="0" w:firstLine="0"/>
        <w:jc w:val="center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проекта нормативного правового акта)</w:t>
      </w:r>
      <w:r/>
    </w:p>
    <w:p>
      <w:pPr>
        <w:pStyle w:val="830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67"/>
        <w:gridCol w:w="5003"/>
        <w:gridCol w:w="2551"/>
        <w:gridCol w:w="1984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0"/>
              <w:numPr>
                <w:ilvl w:val="0"/>
                <w:numId w:val="0"/>
              </w:numPr>
              <w:ind w:left="0" w:firstLine="0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Независимая антикоррупционная экспертиза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3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 (Ф.И.О. (последнее - при наличии)/реквизиты распоряжения об аккредитации)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Выявленный коррупциогенный фактор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разработчика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3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1" w:type="dxa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поступивших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1" w:type="dxa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1" w:type="dxa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частично 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1" w:type="dxa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неучтенных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</w:tbl>
    <w:p>
      <w:pPr>
        <w:pStyle w:val="830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Mangal">
    <w:panose1 w:val="02040503050203030202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2"/>
    <w:link w:val="831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30"/>
    <w:next w:val="830"/>
    <w:link w:val="6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basedOn w:val="832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0"/>
    <w:next w:val="830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2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2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2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2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2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2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2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character" w:styleId="685">
    <w:name w:val="Caption Char"/>
    <w:basedOn w:val="836"/>
    <w:link w:val="683"/>
    <w:uiPriority w:val="99"/>
  </w:style>
  <w:style w:type="table" w:styleId="68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31">
    <w:name w:val="Heading 1"/>
    <w:basedOn w:val="833"/>
    <w:next w:val="839"/>
    <w:qFormat/>
    <w:pPr>
      <w:spacing w:before="0" w:after="0"/>
      <w:outlineLvl w:val="0"/>
    </w:pPr>
  </w:style>
  <w:style w:type="character" w:styleId="832" w:default="1">
    <w:name w:val="Default Paragraph Font"/>
    <w:uiPriority w:val="1"/>
    <w:semiHidden/>
    <w:unhideWhenUsed/>
    <w:qFormat/>
  </w:style>
  <w:style w:type="paragraph" w:styleId="833">
    <w:name w:val="Заголовок"/>
    <w:basedOn w:val="830"/>
    <w:next w:val="834"/>
    <w:qFormat/>
    <w:pPr>
      <w:keepNext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834">
    <w:name w:val="Body Text"/>
    <w:basedOn w:val="830"/>
    <w:pPr>
      <w:spacing w:before="0" w:after="140" w:line="276" w:lineRule="auto"/>
    </w:pPr>
  </w:style>
  <w:style w:type="paragraph" w:styleId="835">
    <w:name w:val="List"/>
    <w:basedOn w:val="834"/>
    <w:rPr>
      <w:rFonts w:ascii="PT Astra Serif" w:hAnsi="PT Astra Serif" w:cs="Mangal"/>
    </w:rPr>
  </w:style>
  <w:style w:type="paragraph" w:styleId="836">
    <w:name w:val="Caption"/>
    <w:basedOn w:val="830"/>
    <w:qFormat/>
    <w:pPr>
      <w:spacing w:before="120" w:after="120"/>
      <w:suppressLineNumbers/>
    </w:pPr>
    <w:rPr>
      <w:rFonts w:ascii="PT Astra Serif" w:hAnsi="PT Astra Serif" w:cs="Mangal"/>
      <w:i/>
      <w:iCs/>
      <w:sz w:val="24"/>
      <w:szCs w:val="24"/>
    </w:rPr>
  </w:style>
  <w:style w:type="paragraph" w:styleId="837">
    <w:name w:val="Указатель"/>
    <w:basedOn w:val="830"/>
    <w:qFormat/>
    <w:pPr>
      <w:suppressLineNumbers/>
    </w:pPr>
    <w:rPr>
      <w:rFonts w:ascii="PT Astra Serif" w:hAnsi="PT Astra Serif" w:cs="Mangal"/>
    </w:rPr>
  </w:style>
  <w:style w:type="paragraph" w:styleId="838" w:customStyle="1">
    <w:name w:val="Обычный1"/>
    <w:qFormat/>
    <w:pPr>
      <w:jc w:val="left"/>
      <w:spacing w:before="100" w:after="10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0"/>
      <w:lang w:val="ru-RU" w:eastAsia="ru-RU" w:bidi="ar-SA"/>
    </w:rPr>
  </w:style>
  <w:style w:type="paragraph" w:styleId="839">
    <w:name w:val="Body Text First Indent"/>
    <w:basedOn w:val="830"/>
    <w:pPr>
      <w:ind w:left="0" w:right="0" w:firstLine="709"/>
      <w:jc w:val="both"/>
    </w:pPr>
  </w:style>
  <w:style w:type="numbering" w:styleId="840" w:default="1">
    <w:name w:val="No List"/>
    <w:uiPriority w:val="99"/>
    <w:semiHidden/>
    <w:unhideWhenUsed/>
    <w:qFormat/>
  </w:style>
  <w:style w:type="table" w:styleId="84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Горновская</dc:creator>
  <dc:description/>
  <dc:language>ru-RU</dc:language>
  <cp:revision>14</cp:revision>
  <dcterms:created xsi:type="dcterms:W3CDTF">2022-03-30T11:41:00Z</dcterms:created>
  <dcterms:modified xsi:type="dcterms:W3CDTF">2026-07-22T06:34:22Z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