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ConsPlusNormal"/>
        <w:suppressAutoHyphens/>
        <w:ind w:firstLine="0"/>
        <w:rPr>
          <w:rFonts w:ascii="Times New Roman" w:hAnsi="Times New Roman" w:cs="Times New Roman"/>
          <w:bCs/>
          <w:sz w:val="28"/>
          <w:szCs w:val="28"/>
        </w:rPr>
      </w:pPr>
    </w:p>
    <w:p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>Сводная информация</w:t>
      </w:r>
    </w:p>
    <w:p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 xml:space="preserve">по итогам </w:t>
      </w:r>
      <w:r>
        <w:rPr>
          <w:sz w:val="28"/>
          <w:szCs w:val="28"/>
        </w:rPr>
        <w:t xml:space="preserve">независимой антикоррупционной экспертизы </w:t>
      </w:r>
    </w:p>
    <w:p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(или) общественного обсуждения проекта распоряжения Кабинета </w:t>
      </w:r>
      <w:bookmarkStart w:id="0" w:name="_GoBack"/>
      <w:bookmarkEnd w:id="0"/>
      <w:r>
        <w:rPr>
          <w:sz w:val="28"/>
          <w:szCs w:val="28"/>
        </w:rPr>
        <w:t>Министров Республики  Татарстан  об утверждении состава  Конкурсной комиссии по определению победителей Республиканского конкурса «Инвестор года»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"/>
        <w:gridCol w:w="2413"/>
        <w:gridCol w:w="3225"/>
        <w:gridCol w:w="1720"/>
        <w:gridCol w:w="1364"/>
      </w:tblGrid>
      <w:tr>
        <w:tc>
          <w:tcPr>
            <w:tcW w:w="9571" w:type="dxa"/>
            <w:gridSpan w:val="5"/>
          </w:tcPr>
          <w:p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>
        <w:tc>
          <w:tcPr>
            <w:tcW w:w="6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Ф.И.О.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последнее – при наличии)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173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9571" w:type="dxa"/>
            <w:gridSpan w:val="5"/>
          </w:tcPr>
          <w:p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>
        <w:tc>
          <w:tcPr>
            <w:tcW w:w="6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c>
          <w:tcPr>
            <w:tcW w:w="8174" w:type="dxa"/>
            <w:gridSpan w:val="4"/>
          </w:tcPr>
          <w:p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817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817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817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9ADBB-E94D-4287-A328-8A7F10CB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t-a">
    <w:name w:val="pt-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B9E36-587B-4A4F-8204-27CDCFDF0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Узбеков Шамиль Мохаммядиевич</dc:creator>
  <cp:lastModifiedBy>Узбеков Шамиль Мохаммядиевич</cp:lastModifiedBy>
  <cp:revision>2</cp:revision>
  <dcterms:created xsi:type="dcterms:W3CDTF">2026-07-16T15:17:00Z</dcterms:created>
  <dcterms:modified xsi:type="dcterms:W3CDTF">2026-07-16T15:17:00Z</dcterms:modified>
</cp:coreProperties>
</file>