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Сводная информация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итогам независимой антикоррупционной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экспертизы проекта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  <w:outlineLvl w:val="0"/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52"/>
        <w:jc w:val="center"/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/>
          <w:b w:val="0"/>
          <w:bCs w:val="0"/>
          <w:sz w:val="28"/>
          <w:szCs w:val="28"/>
        </w:rPr>
        <w:t xml:space="preserve">Проект постановления Кабинета Министров Республики Татарстан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</w:p>
    <w:p>
      <w:pPr>
        <w:pStyle w:val="852"/>
        <w:jc w:val="center"/>
        <w:rPr>
          <w:rFonts w:ascii="Times New Roman" w:hAnsi="Times New Roman"/>
          <w:b w:val="0"/>
          <w:bCs w:val="0"/>
          <w:sz w:val="28"/>
          <w:szCs w:val="28"/>
          <w14:ligatures w14:val="none"/>
        </w:rPr>
      </w:pPr>
      <w:r>
        <w:rPr>
          <w:rFonts w:ascii="Times New Roman" w:hAnsi="Times New Roman"/>
          <w:b w:val="0"/>
          <w:bCs w:val="0"/>
          <w:sz w:val="28"/>
          <w:szCs w:val="28"/>
        </w:rPr>
        <w:t xml:space="preserve">«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О внесении изменений в перечень показателей, предусмотренных для оценки эффективности деятельности органов местного самоуправления городских округов и муниципальных районов Республики Татарстан, включаемых в сводный доклад Республики Татарстан о результат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ах мониторинга эффективности деятельности органов местного самоуправления городских округов и муниципальных районов Республики Татарстан за отчетный период и их планируемых значениях на трехлетний период, распределяемых между органами исполнительной власти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 Республики Татарстан, территориальными органами федеральных органов исполнительной власти, органами местного самоуправления, утвержденный постановлением Кабинета Министров Республики Татарстан от 27.05.2013 № 355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shd w:val="clear" w:color="auto" w:fill="auto"/>
          <w:lang w:eastAsia="ru-RU"/>
        </w:rPr>
        <w:t xml:space="preserve">«О подготовке сводного доклада Республики Тата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shd w:val="clear" w:color="auto" w:fill="auto"/>
          <w:lang w:eastAsia="ru-RU"/>
        </w:rPr>
        <w:t xml:space="preserve">рстан о результатах мониторинга эффективности деятельности органов местного самоуправления городских округов и муниципальных районов Республики Татарстан за отчетный период и их планируемых значениях на трехлетний период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shd w:val="clear" w:color="auto" w:fill="auto"/>
          <w:lang w:eastAsia="ru-RU"/>
        </w:rPr>
        <w:t xml:space="preserve">»</w:t>
      </w:r>
      <w:r/>
      <w:r>
        <w:rPr>
          <w:rFonts w:ascii="Times New Roman" w:hAnsi="Times New Roman"/>
          <w:b w:val="0"/>
          <w:bCs w:val="0"/>
          <w:sz w:val="28"/>
          <w:szCs w:val="28"/>
          <w14:ligatures w14:val="none"/>
        </w:rPr>
      </w:r>
      <w:r>
        <w:rPr>
          <w:rFonts w:ascii="Times New Roman" w:hAnsi="Times New Roman"/>
          <w:b w:val="0"/>
          <w:bCs w:val="0"/>
          <w:sz w:val="28"/>
          <w:szCs w:val="28"/>
          <w14:ligatures w14:val="non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tbl>
      <w:tblPr>
        <w:tblStyle w:val="850"/>
        <w:tblW w:w="10206" w:type="dxa"/>
        <w:tblInd w:w="109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667"/>
        <w:gridCol w:w="5003"/>
        <w:gridCol w:w="2552"/>
        <w:gridCol w:w="1984"/>
      </w:tblGrid>
      <w:tr>
        <w:tblPrEx/>
        <w:trPr>
          <w:trHeight w:val="300"/>
        </w:trPr>
        <w:tc>
          <w:tcPr>
            <w:gridSpan w:val="4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1020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outlineLvl w:val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Независимая антикоррупционная экспертиза</w:t>
            </w:r>
            <w:r/>
          </w:p>
        </w:tc>
      </w:tr>
      <w:tr>
        <w:tblPrEx/>
        <w:trPr>
          <w:trHeight w:val="90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667" w:type="dxa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N п/п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5003" w:type="dxa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Эксперт (Ф.И.О. (последнее - при наличии)/реквизиты распоряжения об аккредитации)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2552" w:type="dxa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Выявленный коррупциогенный фактор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1984" w:type="dxa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Комментарии разработчика</w:t>
            </w:r>
            <w:r/>
          </w:p>
        </w:tc>
      </w:tr>
      <w:tr>
        <w:tblPrEx/>
        <w:trPr>
          <w:trHeight w:val="30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667" w:type="dxa"/>
            <w:textDirection w:val="lrTb"/>
            <w:noWrap w:val="false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-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5003" w:type="dxa"/>
            <w:textDirection w:val="lrTb"/>
            <w:noWrap w:val="false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-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2552" w:type="dxa"/>
            <w:textDirection w:val="lrTb"/>
            <w:noWrap w:val="false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-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1984" w:type="dxa"/>
            <w:textDirection w:val="lrTb"/>
            <w:noWrap w:val="false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-</w:t>
            </w:r>
            <w:r/>
          </w:p>
        </w:tc>
      </w:tr>
      <w:tr>
        <w:tblPrEx/>
        <w:trPr>
          <w:trHeight w:val="300"/>
        </w:trPr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8222" w:type="dxa"/>
            <w:textDirection w:val="lrTb"/>
            <w:noWrap w:val="false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Общее количество поступивших предложений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1984" w:type="dxa"/>
            <w:textDirection w:val="lrTb"/>
            <w:noWrap w:val="false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0</w:t>
            </w:r>
            <w:r/>
          </w:p>
        </w:tc>
      </w:tr>
      <w:tr>
        <w:tblPrEx/>
        <w:trPr>
          <w:trHeight w:val="300"/>
        </w:trPr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8222" w:type="dxa"/>
            <w:textDirection w:val="lrTb"/>
            <w:noWrap w:val="false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Общее количество учтенных предложений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1984" w:type="dxa"/>
            <w:textDirection w:val="lrTb"/>
            <w:noWrap w:val="false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0</w:t>
            </w:r>
            <w:r/>
          </w:p>
        </w:tc>
      </w:tr>
      <w:tr>
        <w:tblPrEx/>
        <w:trPr>
          <w:trHeight w:val="300"/>
        </w:trPr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8222" w:type="dxa"/>
            <w:textDirection w:val="lrTb"/>
            <w:noWrap w:val="false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Общее количество частично учтенных предложений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1984" w:type="dxa"/>
            <w:textDirection w:val="lrTb"/>
            <w:noWrap w:val="false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0</w:t>
            </w:r>
            <w:r/>
          </w:p>
        </w:tc>
      </w:tr>
      <w:tr>
        <w:tblPrEx/>
        <w:trPr>
          <w:trHeight w:val="300"/>
        </w:trPr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8222" w:type="dxa"/>
            <w:textDirection w:val="lrTb"/>
            <w:noWrap w:val="false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Общее количество неучтенных предложений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1984" w:type="dxa"/>
            <w:textDirection w:val="lrTb"/>
            <w:noWrap w:val="false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0</w:t>
            </w:r>
            <w:r/>
          </w:p>
        </w:tc>
      </w:tr>
    </w:tbl>
    <w:p>
      <w:pPr>
        <w:ind w:left="1" w:hanging="1"/>
        <w:jc w:val="both"/>
        <w:spacing w:after="0" w:line="240" w:lineRule="auto"/>
        <w:widowControl w:val="off"/>
      </w:pPr>
      <w:r/>
      <w:r/>
    </w:p>
    <w:sectPr>
      <w:footnotePr/>
      <w:endnotePr/>
      <w:type w:val="nextPage"/>
      <w:pgSz w:w="11900" w:h="16840" w:orient="portrait"/>
      <w:pgMar w:top="1134" w:right="567" w:bottom="1134" w:left="1134" w:header="709" w:footer="70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elvetica Neue">
    <w:panose1 w:val="02000603000000000000"/>
  </w:font>
  <w:font w:name="Calibri">
    <w:panose1 w:val="020F0502020204030204"/>
  </w:font>
  <w:font w:name="Arial">
    <w:panose1 w:val="020B0604020202020204"/>
  </w:font>
  <w:font w:name="Arial Unicode MS">
    <w:panose1 w:val="020B0604020202020204"/>
  </w:font>
  <w:font w:name="Times New Roman">
    <w:panose1 w:val="020206030504050203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Arial Unicode MS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9">
    <w:name w:val="Heading 1"/>
    <w:basedOn w:val="845"/>
    <w:next w:val="845"/>
    <w:link w:val="670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0">
    <w:name w:val="Heading 1 Char"/>
    <w:basedOn w:val="846"/>
    <w:link w:val="669"/>
    <w:uiPriority w:val="9"/>
    <w:rPr>
      <w:rFonts w:ascii="Arial" w:hAnsi="Arial" w:eastAsia="Arial" w:cs="Arial"/>
      <w:sz w:val="40"/>
      <w:szCs w:val="40"/>
    </w:rPr>
  </w:style>
  <w:style w:type="paragraph" w:styleId="671">
    <w:name w:val="Heading 2"/>
    <w:basedOn w:val="845"/>
    <w:next w:val="845"/>
    <w:link w:val="672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72">
    <w:name w:val="Heading 2 Char"/>
    <w:basedOn w:val="846"/>
    <w:link w:val="671"/>
    <w:uiPriority w:val="9"/>
    <w:rPr>
      <w:rFonts w:ascii="Arial" w:hAnsi="Arial" w:eastAsia="Arial" w:cs="Arial"/>
      <w:sz w:val="34"/>
    </w:rPr>
  </w:style>
  <w:style w:type="paragraph" w:styleId="673">
    <w:name w:val="Heading 3"/>
    <w:basedOn w:val="845"/>
    <w:next w:val="845"/>
    <w:link w:val="674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74">
    <w:name w:val="Heading 3 Char"/>
    <w:basedOn w:val="846"/>
    <w:link w:val="673"/>
    <w:uiPriority w:val="9"/>
    <w:rPr>
      <w:rFonts w:ascii="Arial" w:hAnsi="Arial" w:eastAsia="Arial" w:cs="Arial"/>
      <w:sz w:val="30"/>
      <w:szCs w:val="30"/>
    </w:rPr>
  </w:style>
  <w:style w:type="paragraph" w:styleId="675">
    <w:name w:val="Heading 4"/>
    <w:basedOn w:val="845"/>
    <w:next w:val="845"/>
    <w:link w:val="67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76">
    <w:name w:val="Heading 4 Char"/>
    <w:basedOn w:val="846"/>
    <w:link w:val="675"/>
    <w:uiPriority w:val="9"/>
    <w:rPr>
      <w:rFonts w:ascii="Arial" w:hAnsi="Arial" w:eastAsia="Arial" w:cs="Arial"/>
      <w:b/>
      <w:bCs/>
      <w:sz w:val="26"/>
      <w:szCs w:val="26"/>
    </w:rPr>
  </w:style>
  <w:style w:type="paragraph" w:styleId="677">
    <w:name w:val="Heading 5"/>
    <w:basedOn w:val="845"/>
    <w:next w:val="845"/>
    <w:link w:val="67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8">
    <w:name w:val="Heading 5 Char"/>
    <w:basedOn w:val="846"/>
    <w:link w:val="677"/>
    <w:uiPriority w:val="9"/>
    <w:rPr>
      <w:rFonts w:ascii="Arial" w:hAnsi="Arial" w:eastAsia="Arial" w:cs="Arial"/>
      <w:b/>
      <w:bCs/>
      <w:sz w:val="24"/>
      <w:szCs w:val="24"/>
    </w:rPr>
  </w:style>
  <w:style w:type="paragraph" w:styleId="679">
    <w:name w:val="Heading 6"/>
    <w:basedOn w:val="845"/>
    <w:next w:val="845"/>
    <w:link w:val="68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0">
    <w:name w:val="Heading 6 Char"/>
    <w:basedOn w:val="846"/>
    <w:link w:val="679"/>
    <w:uiPriority w:val="9"/>
    <w:rPr>
      <w:rFonts w:ascii="Arial" w:hAnsi="Arial" w:eastAsia="Arial" w:cs="Arial"/>
      <w:b/>
      <w:bCs/>
      <w:sz w:val="22"/>
      <w:szCs w:val="22"/>
    </w:rPr>
  </w:style>
  <w:style w:type="paragraph" w:styleId="681">
    <w:name w:val="Heading 7"/>
    <w:basedOn w:val="845"/>
    <w:next w:val="845"/>
    <w:link w:val="68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2">
    <w:name w:val="Heading 7 Char"/>
    <w:basedOn w:val="846"/>
    <w:link w:val="68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83">
    <w:name w:val="Heading 8"/>
    <w:basedOn w:val="845"/>
    <w:next w:val="845"/>
    <w:link w:val="68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84">
    <w:name w:val="Heading 8 Char"/>
    <w:basedOn w:val="846"/>
    <w:link w:val="683"/>
    <w:uiPriority w:val="9"/>
    <w:rPr>
      <w:rFonts w:ascii="Arial" w:hAnsi="Arial" w:eastAsia="Arial" w:cs="Arial"/>
      <w:i/>
      <w:iCs/>
      <w:sz w:val="22"/>
      <w:szCs w:val="22"/>
    </w:rPr>
  </w:style>
  <w:style w:type="paragraph" w:styleId="685">
    <w:name w:val="Heading 9"/>
    <w:basedOn w:val="845"/>
    <w:next w:val="845"/>
    <w:link w:val="68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6">
    <w:name w:val="Heading 9 Char"/>
    <w:basedOn w:val="846"/>
    <w:link w:val="685"/>
    <w:uiPriority w:val="9"/>
    <w:rPr>
      <w:rFonts w:ascii="Arial" w:hAnsi="Arial" w:eastAsia="Arial" w:cs="Arial"/>
      <w:i/>
      <w:iCs/>
      <w:sz w:val="21"/>
      <w:szCs w:val="21"/>
    </w:rPr>
  </w:style>
  <w:style w:type="paragraph" w:styleId="687">
    <w:name w:val="List Paragraph"/>
    <w:basedOn w:val="845"/>
    <w:uiPriority w:val="34"/>
    <w:qFormat/>
    <w:pPr>
      <w:contextualSpacing/>
      <w:ind w:left="720"/>
    </w:pPr>
  </w:style>
  <w:style w:type="paragraph" w:styleId="688">
    <w:name w:val="No Spacing"/>
    <w:uiPriority w:val="1"/>
    <w:qFormat/>
    <w:pPr>
      <w:spacing w:before="0" w:after="0" w:line="240" w:lineRule="auto"/>
    </w:pPr>
  </w:style>
  <w:style w:type="paragraph" w:styleId="689">
    <w:name w:val="Title"/>
    <w:basedOn w:val="845"/>
    <w:next w:val="845"/>
    <w:link w:val="69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0">
    <w:name w:val="Title Char"/>
    <w:basedOn w:val="846"/>
    <w:link w:val="689"/>
    <w:uiPriority w:val="10"/>
    <w:rPr>
      <w:sz w:val="48"/>
      <w:szCs w:val="48"/>
    </w:rPr>
  </w:style>
  <w:style w:type="paragraph" w:styleId="691">
    <w:name w:val="Subtitle"/>
    <w:basedOn w:val="845"/>
    <w:next w:val="845"/>
    <w:link w:val="692"/>
    <w:uiPriority w:val="11"/>
    <w:qFormat/>
    <w:pPr>
      <w:spacing w:before="200" w:after="200"/>
    </w:pPr>
    <w:rPr>
      <w:sz w:val="24"/>
      <w:szCs w:val="24"/>
    </w:rPr>
  </w:style>
  <w:style w:type="character" w:styleId="692">
    <w:name w:val="Subtitle Char"/>
    <w:basedOn w:val="846"/>
    <w:link w:val="691"/>
    <w:uiPriority w:val="11"/>
    <w:rPr>
      <w:sz w:val="24"/>
      <w:szCs w:val="24"/>
    </w:rPr>
  </w:style>
  <w:style w:type="paragraph" w:styleId="693">
    <w:name w:val="Quote"/>
    <w:basedOn w:val="845"/>
    <w:next w:val="845"/>
    <w:link w:val="694"/>
    <w:uiPriority w:val="29"/>
    <w:qFormat/>
    <w:pPr>
      <w:ind w:left="720" w:right="720"/>
    </w:pPr>
    <w:rPr>
      <w:i/>
    </w:rPr>
  </w:style>
  <w:style w:type="character" w:styleId="694">
    <w:name w:val="Quote Char"/>
    <w:link w:val="693"/>
    <w:uiPriority w:val="29"/>
    <w:rPr>
      <w:i/>
    </w:rPr>
  </w:style>
  <w:style w:type="paragraph" w:styleId="695">
    <w:name w:val="Intense Quote"/>
    <w:basedOn w:val="845"/>
    <w:next w:val="845"/>
    <w:link w:val="69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6">
    <w:name w:val="Intense Quote Char"/>
    <w:link w:val="695"/>
    <w:uiPriority w:val="30"/>
    <w:rPr>
      <w:i/>
    </w:rPr>
  </w:style>
  <w:style w:type="paragraph" w:styleId="697">
    <w:name w:val="Header"/>
    <w:basedOn w:val="845"/>
    <w:link w:val="69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8">
    <w:name w:val="Header Char"/>
    <w:basedOn w:val="846"/>
    <w:link w:val="697"/>
    <w:uiPriority w:val="99"/>
  </w:style>
  <w:style w:type="paragraph" w:styleId="699">
    <w:name w:val="Footer"/>
    <w:basedOn w:val="845"/>
    <w:link w:val="70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0">
    <w:name w:val="Footer Char"/>
    <w:basedOn w:val="846"/>
    <w:link w:val="699"/>
    <w:uiPriority w:val="99"/>
  </w:style>
  <w:style w:type="paragraph" w:styleId="701">
    <w:name w:val="Caption"/>
    <w:basedOn w:val="845"/>
    <w:next w:val="84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2">
    <w:name w:val="Caption Char"/>
    <w:basedOn w:val="701"/>
    <w:link w:val="699"/>
    <w:uiPriority w:val="99"/>
  </w:style>
  <w:style w:type="table" w:styleId="703">
    <w:name w:val="Table Grid Light"/>
    <w:basedOn w:val="84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4">
    <w:name w:val="Plain Table 1"/>
    <w:basedOn w:val="84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5">
    <w:name w:val="Plain Table 2"/>
    <w:basedOn w:val="84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6">
    <w:name w:val="Plain Table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7">
    <w:name w:val="Plain Table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Plain Table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9">
    <w:name w:val="Grid Table 1 Light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1 Light 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Grid Table 1 Light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>
    <w:name w:val="Grid Table 1 Light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>
    <w:name w:val="Grid Table 1 Light 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Grid Table 1 Light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Grid Table 1 Light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2 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2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2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2 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2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2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3 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3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3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3 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3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4"/>
    <w:basedOn w:val="8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1">
    <w:name w:val="Grid Table 4 - Accent 1"/>
    <w:basedOn w:val="8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2">
    <w:name w:val="Grid Table 4 - Accent 2"/>
    <w:basedOn w:val="8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3">
    <w:name w:val="Grid Table 4 - Accent 3"/>
    <w:basedOn w:val="8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4">
    <w:name w:val="Grid Table 4 - Accent 4"/>
    <w:basedOn w:val="8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5">
    <w:name w:val="Grid Table 4 - Accent 5"/>
    <w:basedOn w:val="8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6">
    <w:name w:val="Grid Table 4 - Accent 6"/>
    <w:basedOn w:val="8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7">
    <w:name w:val="Grid Table 5 Dark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8">
    <w:name w:val="Grid Table 5 Dark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39">
    <w:name w:val="Grid Table 5 Dark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40">
    <w:name w:val="Grid Table 5 Dark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41">
    <w:name w:val="Grid Table 5 Dark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42">
    <w:name w:val="Grid Table 5 Dark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43">
    <w:name w:val="Grid Table 5 Dark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44">
    <w:name w:val="Grid Table 6 Colorful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45">
    <w:name w:val="Grid Table 6 Colorful 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6">
    <w:name w:val="Grid Table 6 Colorful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7">
    <w:name w:val="Grid Table 6 Colorful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8">
    <w:name w:val="Grid Table 6 Colorful 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9">
    <w:name w:val="Grid Table 6 Colorful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0">
    <w:name w:val="Grid Table 6 Colorful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1">
    <w:name w:val="Grid Table 7 Colorful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7 Colorful 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7 Colorful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7 Colorful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7 Colorful 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7 Colorful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7 Colorful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1 Light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1 Light 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List Table 1 Light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List Table 1 Light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List Table 1 Light 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List Table 1 Light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6">
    <w:name w:val="List Table 2 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7">
    <w:name w:val="List Table 2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8">
    <w:name w:val="List Table 2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9">
    <w:name w:val="List Table 2 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0">
    <w:name w:val="List Table 2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1">
    <w:name w:val="List Table 2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2">
    <w:name w:val="List Table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3 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3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3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3 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3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3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4 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4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4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4 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4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5 Dark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7">
    <w:name w:val="List Table 5 Dark 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8">
    <w:name w:val="List Table 5 Dark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9">
    <w:name w:val="List Table 5 Dark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0">
    <w:name w:val="List Table 5 Dark 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1">
    <w:name w:val="List Table 5 Dark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2">
    <w:name w:val="List Table 5 Dark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3">
    <w:name w:val="List Table 6 Colorful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4">
    <w:name w:val="List Table 6 Colorful 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5">
    <w:name w:val="List Table 6 Colorful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6">
    <w:name w:val="List Table 6 Colorful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7">
    <w:name w:val="List Table 6 Colorful 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8">
    <w:name w:val="List Table 6 Colorful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9">
    <w:name w:val="List Table 6 Colorful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0">
    <w:name w:val="List Table 7 Colorful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1">
    <w:name w:val="List Table 7 Colorful 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02">
    <w:name w:val="List Table 7 Colorful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03">
    <w:name w:val="List Table 7 Colorful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04">
    <w:name w:val="List Table 7 Colorful 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05">
    <w:name w:val="List Table 7 Colorful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06">
    <w:name w:val="List Table 7 Colorful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07">
    <w:name w:val="Lined - Accent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8">
    <w:name w:val="Lined - Accent 1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9">
    <w:name w:val="Lined - Accent 2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0">
    <w:name w:val="Lined - Accent 3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1">
    <w:name w:val="Lined - Accent 4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2">
    <w:name w:val="Lined - Accent 5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3">
    <w:name w:val="Lined - Accent 6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4">
    <w:name w:val="Bordered &amp; Lined - Accent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5">
    <w:name w:val="Bordered &amp; Lined - Accent 1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6">
    <w:name w:val="Bordered &amp; Lined - Accent 2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7">
    <w:name w:val="Bordered &amp; Lined - Accent 3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8">
    <w:name w:val="Bordered &amp; Lined - Accent 4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9">
    <w:name w:val="Bordered &amp; Lined - Accent 5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0">
    <w:name w:val="Bordered &amp; Lined - Accent 6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1">
    <w:name w:val="Bordered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2">
    <w:name w:val="Bordered 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3">
    <w:name w:val="Bordered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4">
    <w:name w:val="Bordered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5">
    <w:name w:val="Bordered 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6">
    <w:name w:val="Bordered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7">
    <w:name w:val="Bordered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28">
    <w:name w:val="footnote text"/>
    <w:basedOn w:val="845"/>
    <w:link w:val="829"/>
    <w:uiPriority w:val="99"/>
    <w:semiHidden/>
    <w:unhideWhenUsed/>
    <w:pPr>
      <w:spacing w:after="40" w:line="240" w:lineRule="auto"/>
    </w:pPr>
    <w:rPr>
      <w:sz w:val="18"/>
    </w:rPr>
  </w:style>
  <w:style w:type="character" w:styleId="829">
    <w:name w:val="Footnote Text Char"/>
    <w:link w:val="828"/>
    <w:uiPriority w:val="99"/>
    <w:rPr>
      <w:sz w:val="18"/>
    </w:rPr>
  </w:style>
  <w:style w:type="character" w:styleId="830">
    <w:name w:val="footnote reference"/>
    <w:basedOn w:val="846"/>
    <w:uiPriority w:val="99"/>
    <w:unhideWhenUsed/>
    <w:rPr>
      <w:vertAlign w:val="superscript"/>
    </w:rPr>
  </w:style>
  <w:style w:type="paragraph" w:styleId="831">
    <w:name w:val="endnote text"/>
    <w:basedOn w:val="845"/>
    <w:link w:val="832"/>
    <w:uiPriority w:val="99"/>
    <w:semiHidden/>
    <w:unhideWhenUsed/>
    <w:pPr>
      <w:spacing w:after="0" w:line="240" w:lineRule="auto"/>
    </w:pPr>
    <w:rPr>
      <w:sz w:val="20"/>
    </w:rPr>
  </w:style>
  <w:style w:type="character" w:styleId="832">
    <w:name w:val="Endnote Text Char"/>
    <w:link w:val="831"/>
    <w:uiPriority w:val="99"/>
    <w:rPr>
      <w:sz w:val="20"/>
    </w:rPr>
  </w:style>
  <w:style w:type="character" w:styleId="833">
    <w:name w:val="endnote reference"/>
    <w:basedOn w:val="846"/>
    <w:uiPriority w:val="99"/>
    <w:semiHidden/>
    <w:unhideWhenUsed/>
    <w:rPr>
      <w:vertAlign w:val="superscript"/>
    </w:rPr>
  </w:style>
  <w:style w:type="paragraph" w:styleId="834">
    <w:name w:val="toc 1"/>
    <w:basedOn w:val="845"/>
    <w:next w:val="845"/>
    <w:uiPriority w:val="39"/>
    <w:unhideWhenUsed/>
    <w:pPr>
      <w:ind w:left="0" w:right="0" w:firstLine="0"/>
      <w:spacing w:after="57"/>
    </w:pPr>
  </w:style>
  <w:style w:type="paragraph" w:styleId="835">
    <w:name w:val="toc 2"/>
    <w:basedOn w:val="845"/>
    <w:next w:val="845"/>
    <w:uiPriority w:val="39"/>
    <w:unhideWhenUsed/>
    <w:pPr>
      <w:ind w:left="283" w:right="0" w:firstLine="0"/>
      <w:spacing w:after="57"/>
    </w:pPr>
  </w:style>
  <w:style w:type="paragraph" w:styleId="836">
    <w:name w:val="toc 3"/>
    <w:basedOn w:val="845"/>
    <w:next w:val="845"/>
    <w:uiPriority w:val="39"/>
    <w:unhideWhenUsed/>
    <w:pPr>
      <w:ind w:left="567" w:right="0" w:firstLine="0"/>
      <w:spacing w:after="57"/>
    </w:pPr>
  </w:style>
  <w:style w:type="paragraph" w:styleId="837">
    <w:name w:val="toc 4"/>
    <w:basedOn w:val="845"/>
    <w:next w:val="845"/>
    <w:uiPriority w:val="39"/>
    <w:unhideWhenUsed/>
    <w:pPr>
      <w:ind w:left="850" w:right="0" w:firstLine="0"/>
      <w:spacing w:after="57"/>
    </w:pPr>
  </w:style>
  <w:style w:type="paragraph" w:styleId="838">
    <w:name w:val="toc 5"/>
    <w:basedOn w:val="845"/>
    <w:next w:val="845"/>
    <w:uiPriority w:val="39"/>
    <w:unhideWhenUsed/>
    <w:pPr>
      <w:ind w:left="1134" w:right="0" w:firstLine="0"/>
      <w:spacing w:after="57"/>
    </w:pPr>
  </w:style>
  <w:style w:type="paragraph" w:styleId="839">
    <w:name w:val="toc 6"/>
    <w:basedOn w:val="845"/>
    <w:next w:val="845"/>
    <w:uiPriority w:val="39"/>
    <w:unhideWhenUsed/>
    <w:pPr>
      <w:ind w:left="1417" w:right="0" w:firstLine="0"/>
      <w:spacing w:after="57"/>
    </w:pPr>
  </w:style>
  <w:style w:type="paragraph" w:styleId="840">
    <w:name w:val="toc 7"/>
    <w:basedOn w:val="845"/>
    <w:next w:val="845"/>
    <w:uiPriority w:val="39"/>
    <w:unhideWhenUsed/>
    <w:pPr>
      <w:ind w:left="1701" w:right="0" w:firstLine="0"/>
      <w:spacing w:after="57"/>
    </w:pPr>
  </w:style>
  <w:style w:type="paragraph" w:styleId="841">
    <w:name w:val="toc 8"/>
    <w:basedOn w:val="845"/>
    <w:next w:val="845"/>
    <w:uiPriority w:val="39"/>
    <w:unhideWhenUsed/>
    <w:pPr>
      <w:ind w:left="1984" w:right="0" w:firstLine="0"/>
      <w:spacing w:after="57"/>
    </w:pPr>
  </w:style>
  <w:style w:type="paragraph" w:styleId="842">
    <w:name w:val="toc 9"/>
    <w:basedOn w:val="845"/>
    <w:next w:val="845"/>
    <w:uiPriority w:val="39"/>
    <w:unhideWhenUsed/>
    <w:pPr>
      <w:ind w:left="2268" w:right="0" w:firstLine="0"/>
      <w:spacing w:after="57"/>
    </w:pPr>
  </w:style>
  <w:style w:type="paragraph" w:styleId="843">
    <w:name w:val="TOC Heading"/>
    <w:uiPriority w:val="39"/>
    <w:unhideWhenUsed/>
  </w:style>
  <w:style w:type="paragraph" w:styleId="844">
    <w:name w:val="table of figures"/>
    <w:basedOn w:val="845"/>
    <w:next w:val="845"/>
    <w:uiPriority w:val="99"/>
    <w:unhideWhenUsed/>
    <w:pPr>
      <w:spacing w:after="0" w:afterAutospacing="0"/>
    </w:pPr>
  </w:style>
  <w:style w:type="paragraph" w:styleId="845" w:default="1">
    <w:name w:val="Normal"/>
    <w:pPr>
      <w:spacing w:after="200" w:line="276" w:lineRule="auto"/>
    </w:pPr>
    <w:rPr>
      <w:rFonts w:ascii="Calibri" w:hAnsi="Calibri" w:cs="Arial Unicode MS"/>
      <w:color w:val="000000"/>
      <w:sz w:val="22"/>
      <w:szCs w:val="22"/>
    </w:rPr>
  </w:style>
  <w:style w:type="character" w:styleId="846" w:default="1">
    <w:name w:val="Default Paragraph Font"/>
    <w:uiPriority w:val="1"/>
    <w:semiHidden/>
    <w:unhideWhenUsed/>
  </w:style>
  <w:style w:type="table" w:styleId="84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8" w:default="1">
    <w:name w:val="No List"/>
    <w:uiPriority w:val="99"/>
    <w:semiHidden/>
    <w:unhideWhenUsed/>
  </w:style>
  <w:style w:type="character" w:styleId="849">
    <w:name w:val="Hyperlink"/>
    <w:rPr>
      <w:u w:val="single"/>
    </w:rPr>
  </w:style>
  <w:style w:type="table" w:styleId="850" w:customStyle="1">
    <w:name w:val="Table Normal"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paragraph" w:styleId="851" w:customStyle="1">
    <w:name w:val="Header &amp; Footer"/>
    <w:pPr>
      <w:tabs>
        <w:tab w:val="right" w:pos="9020" w:leader="none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852" w:customStyle="1">
    <w:name w:val="ConsPlusTitle"/>
    <w:pPr>
      <w:widowControl w:val="off"/>
    </w:pPr>
    <w:rPr>
      <w:rFonts w:ascii="Calibri" w:hAnsi="Calibri" w:cs="Arial Unicode MS"/>
      <w:b/>
      <w:bCs/>
      <w:color w:val="000000"/>
      <w:sz w:val="22"/>
      <w:szCs w:val="22"/>
    </w:rPr>
  </w:style>
  <w:style w:type="paragraph" w:styleId="853" w:customStyle="1">
    <w:name w:val="Обычный1"/>
    <w:pPr>
      <w:spacing w:before="100" w:after="100"/>
    </w:pPr>
    <w:rPr>
      <w:rFonts w:cs="Arial Unicode MS"/>
      <w:color w:val="000000"/>
      <w:sz w:val="24"/>
      <w:szCs w:val="24"/>
    </w:rPr>
  </w:style>
  <w:style w:type="table" w:styleId="854">
    <w:name w:val="Table Grid"/>
    <w:basedOn w:val="847"/>
    <w:uiPriority w:val="59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Theme="minorHAnsi" w:hAnsiTheme="minorHAnsi" w:eastAsiaTheme="minorHAnsi" w:cstheme="minorBid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>
        <a:prstGeom prst="rect">
          <a:avLst/>
        </a:prstGeom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spDef>
    <a:lnDef>
      <a:spPr bwMode="auto">
        <a:prstGeom prst="rect">
          <a:avLst/>
        </a:prstGeom>
        <a:noFill/>
        <a:ln w="25400" cap="flat">
          <a:solidFill>
            <a:schemeClr val="accent1"/>
          </a:solidFill>
          <a:prstDash val="solid"/>
          <a:round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lnDef>
    <a:txDef>
      <a:spPr bwMode="auto">
        <a:prstGeom prst="rect">
          <a:avLst/>
        </a:prstGeom>
        <a:noFill/>
        <a:ln w="12700" cap="flat">
          <a:noFill/>
          <a:miter lim="400000"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/>
  <DocSecurity>4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Сафина Марина Николаевна</dc:creator>
  <cp:revision>6</cp:revision>
  <dcterms:created xsi:type="dcterms:W3CDTF">2022-06-30T12:18:00Z</dcterms:created>
  <dcterms:modified xsi:type="dcterms:W3CDTF">2026-06-01T13:20:18Z</dcterms:modified>
</cp:coreProperties>
</file>