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482FA5" w:rsidRPr="00482FA5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482FA5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482FA5" w:rsidRPr="00482FA5">
        <w:rPr>
          <w:rFonts w:ascii="Times New Roman" w:hAnsi="Times New Roman"/>
          <w:sz w:val="28"/>
          <w:szCs w:val="28"/>
        </w:rPr>
        <w:t>в приложение 1 к постановлению Государственного комитета Республики Татарстан по тарифам от 24.11.2025 № 334-192/тп-2025 «Об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</w:t>
      </w:r>
      <w:r w:rsidR="00482FA5">
        <w:rPr>
          <w:rFonts w:ascii="Times New Roman" w:hAnsi="Times New Roman"/>
          <w:sz w:val="28"/>
          <w:szCs w:val="28"/>
        </w:rPr>
        <w:t>етевых организаций на 2026 год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12" w:rsidRDefault="00505512" w:rsidP="00833915">
      <w:pPr>
        <w:spacing w:after="0" w:line="240" w:lineRule="auto"/>
      </w:pPr>
      <w:r>
        <w:separator/>
      </w:r>
    </w:p>
  </w:endnote>
  <w:endnote w:type="continuationSeparator" w:id="0">
    <w:p w:rsidR="00505512" w:rsidRDefault="0050551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12" w:rsidRDefault="00505512" w:rsidP="00833915">
      <w:pPr>
        <w:spacing w:after="0" w:line="240" w:lineRule="auto"/>
      </w:pPr>
      <w:r>
        <w:separator/>
      </w:r>
    </w:p>
  </w:footnote>
  <w:footnote w:type="continuationSeparator" w:id="0">
    <w:p w:rsidR="00505512" w:rsidRDefault="0050551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833FF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8552A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2F3E9B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82FA5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05512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758AB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345C9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93454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0DD6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306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DB64-BE48-4495-A37A-585D699D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2026-05-12T05:23:00Z</dcterms:created>
  <dcterms:modified xsi:type="dcterms:W3CDTF">2026-05-12T05:23:00Z</dcterms:modified>
</cp:coreProperties>
</file>