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AE2CF4" w:rsidRPr="002856A1" w:rsidRDefault="00E06CAB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ascii="Segoe UI" w:hAnsi="Segoe UI" w:cs="Segoe UI"/>
          <w:color w:val="454545"/>
          <w:shd w:val="clear" w:color="auto" w:fill="FFFFFF"/>
        </w:rPr>
        <w:t>п</w:t>
      </w:r>
      <w:r>
        <w:rPr>
          <w:rFonts w:ascii="Segoe UI" w:hAnsi="Segoe UI" w:cs="Segoe UI"/>
          <w:color w:val="454545"/>
          <w:shd w:val="clear" w:color="auto" w:fill="FFFFFF"/>
        </w:rPr>
        <w:t>роект</w:t>
      </w:r>
      <w:r>
        <w:rPr>
          <w:rFonts w:ascii="Segoe UI" w:hAnsi="Segoe UI" w:cs="Segoe UI"/>
          <w:color w:val="454545"/>
          <w:shd w:val="clear" w:color="auto" w:fill="FFFFFF"/>
        </w:rPr>
        <w:t>а</w:t>
      </w:r>
      <w:bookmarkStart w:id="0" w:name="_GoBack"/>
      <w:bookmarkEnd w:id="0"/>
      <w:r>
        <w:rPr>
          <w:rFonts w:ascii="Segoe UI" w:hAnsi="Segoe UI" w:cs="Segoe UI"/>
          <w:color w:val="454545"/>
          <w:shd w:val="clear" w:color="auto" w:fill="FFFFFF"/>
        </w:rPr>
        <w:t xml:space="preserve"> постановления Кабинета Министров Республики Татарстан «О внесении изменения в постановление Кабинета Министров Республики Татарстан от 13.04.2016 № 218 «Об утверждении Порядка определения размера арендной платы за имущество, находящееся в собственности Республики Татарстан, и установлении льгот по арендной плате за имущество, находящееся в собственности Республики Татарстан»</w:t>
      </w:r>
      <w:r w:rsidR="00FA0098">
        <w:rPr>
          <w:rFonts w:ascii="Segoe UI" w:hAnsi="Segoe UI" w:cs="Segoe UI"/>
          <w:color w:val="454545"/>
          <w:shd w:val="clear" w:color="auto" w:fill="FFFFFF"/>
        </w:rPr>
        <w:t>»</w:t>
      </w:r>
      <w:r w:rsidR="00FA0098">
        <w:rPr>
          <w:rFonts w:ascii="Segoe UI" w:hAnsi="Segoe UI" w:cs="Segoe UI"/>
          <w:color w:val="454545"/>
          <w:shd w:val="clear" w:color="auto" w:fill="FFFFFF"/>
        </w:rPr>
        <w:t>.</w:t>
      </w:r>
      <w:r w:rsidR="00FA0098" w:rsidRPr="0052072D">
        <w:rPr>
          <w:sz w:val="28"/>
          <w:szCs w:val="28"/>
        </w:rPr>
        <w:t xml:space="preserve"> </w:t>
      </w:r>
      <w:r w:rsidR="00E427A0"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44373"/>
    <w:rsid w:val="00544AA5"/>
    <w:rsid w:val="00552121"/>
    <w:rsid w:val="00556376"/>
    <w:rsid w:val="00562FE3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9073C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356</cp:revision>
  <dcterms:created xsi:type="dcterms:W3CDTF">2024-09-25T05:43:00Z</dcterms:created>
  <dcterms:modified xsi:type="dcterms:W3CDTF">2026-05-07T07:08:00Z</dcterms:modified>
</cp:coreProperties>
</file>