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jc w:val="both"/>
        <w:spacing w:before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</w:r>
      <w:r>
        <w:rPr>
          <w:sz w:val="24"/>
          <w:szCs w:val="24"/>
          <w:u w:val="single"/>
          <w:lang w:val="ru-RU" w:eastAsia="en-US" w:bidi="ar-SA"/>
        </w:rPr>
        <w:t xml:space="preserve"> «</w:t>
      </w:r>
      <w:r>
        <w:rPr>
          <w:sz w:val="24"/>
          <w:szCs w:val="24"/>
          <w:u w:val="single"/>
          <w:lang w:val="ru-RU" w:eastAsia="en-US" w:bidi="ar-SA"/>
        </w:rPr>
        <w:t xml:space="preserve">О внесе</w:t>
      </w:r>
      <w:r>
        <w:rPr>
          <w:sz w:val="24"/>
          <w:szCs w:val="24"/>
          <w:u w:val="single"/>
          <w:lang w:val="ru-RU" w:eastAsia="en-US" w:bidi="ar-SA"/>
        </w:rPr>
        <w:t xml:space="preserve">нии изменений </w:t>
      </w:r>
      <w:r>
        <w:rPr>
          <w:sz w:val="24"/>
          <w:szCs w:val="24"/>
          <w:u w:val="single"/>
          <w:lang w:val="ru-RU" w:eastAsia="en-US" w:bidi="ar-SA"/>
        </w:rPr>
        <w:t xml:space="preserve">Положение </w:t>
      </w:r>
      <w:r>
        <w:rPr>
          <w:sz w:val="24"/>
          <w:szCs w:val="24"/>
          <w:u w:val="single"/>
          <w:lang w:val="ru-RU" w:eastAsia="en-US" w:bidi="ar-SA"/>
        </w:rPr>
        <w:t xml:space="preserve">о Комиссии Управления ЗАГС Кабинета Министров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jc w:val="both"/>
        <w:spacing w:before="2"/>
        <w:rPr>
          <w:u w:val="single"/>
        </w:rPr>
      </w:pPr>
      <w:r>
        <w:rPr>
          <w:u w:val="single"/>
        </w:rPr>
      </w:r>
      <w:r>
        <w:rPr>
          <w:sz w:val="24"/>
          <w:szCs w:val="24"/>
          <w:u w:val="single"/>
          <w:lang w:val="ru-RU" w:eastAsia="en-US" w:bidi="ar-SA"/>
        </w:rPr>
        <w:t xml:space="preserve">Республики Татарстан по соблюдению требований к служебному поведению государственных служащих и урегулированию конфликта интересов</w:t>
      </w:r>
      <w:r>
        <w:rPr>
          <w:sz w:val="24"/>
          <w:szCs w:val="24"/>
          <w:u w:val="single"/>
          <w:lang w:val="ru-RU" w:eastAsia="en-US" w:bidi="ar-SA"/>
        </w:rPr>
        <w:t xml:space="preserve">, утвержденное</w:t>
      </w:r>
      <w:r>
        <w:rPr>
          <w:sz w:val="24"/>
          <w:szCs w:val="24"/>
          <w:u w:val="single"/>
          <w:lang w:val="ru-RU" w:eastAsia="en-US" w:bidi="ar-SA"/>
        </w:rPr>
        <w:t xml:space="preserve"> приказом Управления ЗАГС</w:t>
      </w:r>
      <w:r>
        <w:rPr>
          <w:sz w:val="24"/>
          <w:szCs w:val="24"/>
          <w:u w:val="single"/>
          <w:lang w:val="ru-RU" w:eastAsia="en-US" w:bidi="ar-SA"/>
        </w:rPr>
        <w:t xml:space="preserve"> Кабинета Мини</w:t>
      </w:r>
      <w:r>
        <w:rPr>
          <w:sz w:val="24"/>
          <w:szCs w:val="24"/>
          <w:u w:val="single"/>
          <w:lang w:val="ru-RU" w:eastAsia="en-US" w:bidi="ar-SA"/>
        </w:rPr>
        <w:t xml:space="preserve">стров </w:t>
      </w:r>
      <w:r>
        <w:rPr>
          <w:sz w:val="24"/>
          <w:szCs w:val="24"/>
          <w:u w:val="single"/>
          <w:lang w:val="ru-RU" w:eastAsia="en-US" w:bidi="ar-SA"/>
        </w:rPr>
        <w:t xml:space="preserve">Республики Татарстан от 01.03.2018 № 14 «</w:t>
      </w:r>
      <w:r>
        <w:rPr>
          <w:sz w:val="24"/>
          <w:szCs w:val="24"/>
          <w:u w:val="single"/>
          <w:lang w:val="ru-RU" w:eastAsia="en-US" w:bidi="ar-SA"/>
        </w:rPr>
        <w:t xml:space="preserve">О Комиссии Управления ЗАГС Кабинета Министров Республики Татарстан по соблюдению требований к служебному поведению государственных гражданских служащих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»</w:t>
      </w:r>
      <w:r>
        <w:rPr>
          <w:u w:val="single"/>
        </w:rPr>
      </w:r>
      <w:r>
        <w:rPr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19</cp:revision>
  <dcterms:created xsi:type="dcterms:W3CDTF">2017-10-27T07:18:00Z</dcterms:created>
  <dcterms:modified xsi:type="dcterms:W3CDTF">2026-04-27T05:25:39Z</dcterms:modified>
</cp:coreProperties>
</file>