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>Проект приказа Министерства здравоохранения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825E8C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056BA2" w:rsidRPr="00056BA2">
        <w:rPr>
          <w:rFonts w:eastAsia="Calibri"/>
          <w:lang w:eastAsia="en-US"/>
        </w:rPr>
        <w:t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власти), индивидуальными предпринимателями, иностранными юридическими лицами</w:t>
      </w:r>
      <w:bookmarkStart w:id="0" w:name="_GoBack"/>
      <w:bookmarkEnd w:id="0"/>
      <w:r>
        <w:rPr>
          <w:color w:val="000000"/>
          <w:sz w:val="28"/>
          <w:szCs w:val="28"/>
        </w:rPr>
        <w:t>»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 w:rsidSect="00C638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8"/>
    <w:rsid w:val="00056BA2"/>
    <w:rsid w:val="000762BA"/>
    <w:rsid w:val="000C0956"/>
    <w:rsid w:val="00102B82"/>
    <w:rsid w:val="00136D6E"/>
    <w:rsid w:val="001D6B1F"/>
    <w:rsid w:val="00206A17"/>
    <w:rsid w:val="00223AAE"/>
    <w:rsid w:val="002711E3"/>
    <w:rsid w:val="002A3530"/>
    <w:rsid w:val="00332BB5"/>
    <w:rsid w:val="00360D4E"/>
    <w:rsid w:val="00390049"/>
    <w:rsid w:val="0039771B"/>
    <w:rsid w:val="003E4168"/>
    <w:rsid w:val="00416E0C"/>
    <w:rsid w:val="00451C64"/>
    <w:rsid w:val="004736AC"/>
    <w:rsid w:val="004C033E"/>
    <w:rsid w:val="005534C7"/>
    <w:rsid w:val="005D016A"/>
    <w:rsid w:val="00605739"/>
    <w:rsid w:val="00617A64"/>
    <w:rsid w:val="00657E24"/>
    <w:rsid w:val="0072447B"/>
    <w:rsid w:val="007D5900"/>
    <w:rsid w:val="00815C89"/>
    <w:rsid w:val="009C35DB"/>
    <w:rsid w:val="00AD2F65"/>
    <w:rsid w:val="00B34D90"/>
    <w:rsid w:val="00C265D8"/>
    <w:rsid w:val="00C638AE"/>
    <w:rsid w:val="00D07C0B"/>
    <w:rsid w:val="00DE4E95"/>
    <w:rsid w:val="00E9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DCD75-129F-42F8-B78C-A2F85CF3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mz-farm-linzirov</cp:lastModifiedBy>
  <cp:revision>4</cp:revision>
  <dcterms:created xsi:type="dcterms:W3CDTF">2023-01-09T08:33:00Z</dcterms:created>
  <dcterms:modified xsi:type="dcterms:W3CDTF">2025-09-03T07:02:00Z</dcterms:modified>
</cp:coreProperties>
</file>