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Pr="005A7C6A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5A7C6A" w:rsidRDefault="001F363C" w:rsidP="005A7C6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5A7C6A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447806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5A7C6A" w:rsidRPr="005A7C6A">
        <w:rPr>
          <w:rFonts w:ascii="Times New Roman" w:hAnsi="Times New Roman" w:cs="Times New Roman"/>
          <w:sz w:val="24"/>
          <w:szCs w:val="24"/>
        </w:rPr>
        <w:t>Кабинета Министров</w:t>
      </w:r>
      <w:r w:rsidR="00DB3068" w:rsidRPr="005A7C6A">
        <w:rPr>
          <w:rFonts w:ascii="Times New Roman" w:hAnsi="Times New Roman" w:cs="Times New Roman"/>
          <w:sz w:val="24"/>
          <w:szCs w:val="24"/>
        </w:rPr>
        <w:t xml:space="preserve"> Республики Татарстан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(вид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F16BEE" w:rsidRPr="00227249" w:rsidRDefault="00227249" w:rsidP="0022724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227249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 </w:t>
      </w:r>
      <w:r w:rsidR="00F16BEE" w:rsidRPr="00227249">
        <w:rPr>
          <w:rFonts w:ascii="Times New Roman" w:hAnsi="Times New Roman"/>
          <w:bCs/>
          <w:sz w:val="24"/>
          <w:szCs w:val="24"/>
          <w:u w:val="single"/>
          <w:lang w:eastAsia="ru-RU"/>
        </w:rPr>
        <w:t>«О внесении изменений в постановление Кабинета Министров Республики Татарстан от 15.03.2021 № 133 «Об утверждении Порядка предоставления субсидии некоммерческой организации, являющейся специализированной организацией, в целях финансового обеспечения затрат на оказание государственной поддержки при рождении, а также при усыновлении (удочерении) каждого ребенка семьям, реализующим право на жилище в системе социальной ипотеки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</w:t>
      </w:r>
    </w:p>
    <w:p w:rsidR="00C841D8" w:rsidRDefault="00C841D8" w:rsidP="00F16BEE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проекта нормативного правового акта)</w:t>
      </w:r>
    </w:p>
    <w:p w:rsidR="00CB5F86" w:rsidRDefault="00CB5F86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2770"/>
        <w:gridCol w:w="2910"/>
        <w:gridCol w:w="2966"/>
      </w:tblGrid>
      <w:tr w:rsidR="00C841D8" w:rsidTr="00421EAC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коррупциогенный фактор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9266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 w:rsidTr="00421EAC"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D06486" w:rsidP="00926686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1D8"/>
    <w:rsid w:val="0000280F"/>
    <w:rsid w:val="001541EB"/>
    <w:rsid w:val="001F363C"/>
    <w:rsid w:val="00227249"/>
    <w:rsid w:val="003501F7"/>
    <w:rsid w:val="00421EAC"/>
    <w:rsid w:val="00447806"/>
    <w:rsid w:val="005513DA"/>
    <w:rsid w:val="005A7C6A"/>
    <w:rsid w:val="006A4453"/>
    <w:rsid w:val="007A33E0"/>
    <w:rsid w:val="007E5C6B"/>
    <w:rsid w:val="00926686"/>
    <w:rsid w:val="00A24A7E"/>
    <w:rsid w:val="00B07655"/>
    <w:rsid w:val="00B34C4B"/>
    <w:rsid w:val="00C841D8"/>
    <w:rsid w:val="00CB5F86"/>
    <w:rsid w:val="00D06486"/>
    <w:rsid w:val="00DB3068"/>
    <w:rsid w:val="00EA7335"/>
    <w:rsid w:val="00F1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963294-E8A1-44EA-B0EF-9C82A410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6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Харисова Фирая Фаритовна</cp:lastModifiedBy>
  <cp:revision>2</cp:revision>
  <dcterms:created xsi:type="dcterms:W3CDTF">2026-04-01T14:17:00Z</dcterms:created>
  <dcterms:modified xsi:type="dcterms:W3CDTF">2026-04-01T14:17:00Z</dcterms:modified>
</cp:coreProperties>
</file>