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 экспертизы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6"/>
        <w:contextualSpacing/>
        <w:ind w:left="0" w:right="0" w:firstLine="0"/>
        <w:jc w:val="center"/>
        <w:spacing w:before="0" w:after="0"/>
        <w:rPr>
          <w:sz w:val="21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проекта постановления Кабинета Министров Республики Татарстан «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 внесении изменений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2024 – 202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7 годы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»</w:t>
      </w:r>
      <w:r>
        <w:rPr>
          <w:sz w:val="21"/>
        </w:rPr>
      </w:r>
    </w:p>
    <w:p>
      <w:pPr>
        <w:pStyle w:val="618"/>
        <w:contextualSpacing/>
        <w:ind w:left="0" w:firstLine="0"/>
        <w:jc w:val="center"/>
        <w:spacing w:before="0" w:after="0"/>
        <w:rPr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12"/>
          <w:szCs w:val="12"/>
        </w:rPr>
        <w:t xml:space="preserve">_______________________________________________________________________________________________________________________________________________________________________</w:t>
      </w:r>
      <w:r>
        <w:rPr>
          <w:sz w:val="12"/>
          <w:szCs w:val="12"/>
        </w:rPr>
      </w:r>
    </w:p>
    <w:p>
      <w:pPr>
        <w:pStyle w:val="618"/>
        <w:contextualSpacing/>
        <w:ind w:lef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(вид нормативного правового акта с указанием органа государственной власти Республики Татарстан, уполномоченного на его издание,  наименование проекта нормативного правового акта)</w:t>
      </w:r>
      <w:r/>
    </w:p>
    <w:p>
      <w:pPr>
        <w:pStyle w:val="617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25"/>
        <w:ind w:left="0" w:right="0" w:firstLine="0"/>
        <w:jc w:val="center"/>
        <w:spacing w:before="0" w:after="0" w:line="276" w:lineRule="auto"/>
        <w:widowControl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постановления Кабинета Министров Республики Татарстан «</w:t>
      </w:r>
      <w:r>
        <w:rPr>
          <w:color w:val="000000"/>
          <w:sz w:val="28"/>
          <w:szCs w:val="28"/>
        </w:rPr>
        <w:t xml:space="preserve">О внесен</w:t>
      </w:r>
      <w:r>
        <w:rPr>
          <w:color w:val="000000"/>
          <w:sz w:val="28"/>
          <w:szCs w:val="28"/>
        </w:rPr>
        <w:t xml:space="preserve">ии изменений в постановление Кабинета Министров Республики Татарстан от 04.05.2012 № 351 «</w:t>
      </w:r>
      <w:r>
        <w:rPr>
          <w:color w:val="000000"/>
          <w:sz w:val="28"/>
          <w:szCs w:val="28"/>
        </w:rPr>
        <w:t xml:space="preserve">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2024 – 2027 годы</w:t>
      </w:r>
      <w:r/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Style w:val="626"/>
        <w:contextualSpacing/>
        <w:ind w:left="0" w:right="0" w:firstLine="0"/>
        <w:jc w:val="center"/>
        <w:spacing w:before="0" w:after="198" w:line="240" w:lineRule="auto"/>
      </w:pPr>
      <w:r>
        <w:rPr>
          <w:sz w:val="12"/>
          <w:szCs w:val="12"/>
        </w:rPr>
        <w:t xml:space="preserve">_______________________________________________________________________________________________</w:t>
      </w:r>
      <w:r/>
    </w:p>
    <w:p>
      <w:pPr>
        <w:pStyle w:val="626"/>
        <w:contextualSpacing/>
        <w:ind w:left="0" w:right="0" w:firstLine="0"/>
        <w:jc w:val="center"/>
        <w:spacing w:before="0"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проекта нормативного правового акта)</w:t>
      </w:r>
      <w:r/>
    </w:p>
    <w:p>
      <w:pPr>
        <w:pStyle w:val="617"/>
        <w:contextualSpacing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0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1"/>
        <w:gridCol w:w="1984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5" w:type="dxa"/>
            <w:textDirection w:val="lrTb"/>
            <w:noWrap w:val="false"/>
          </w:tcPr>
          <w:p>
            <w:pPr>
              <w:pStyle w:val="617"/>
              <w:numPr>
                <w:ilvl w:val="0"/>
                <w:numId w:val="0"/>
              </w:numPr>
              <w:ind w:left="0" w:firstLine="0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3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коррупциогенный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7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3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1" w:type="dxa"/>
            <w:textDirection w:val="lrTb"/>
            <w:noWrap w:val="false"/>
          </w:tcPr>
          <w:p>
            <w:pPr>
              <w:pStyle w:val="617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617"/>
              <w:jc w:val="center"/>
              <w:spacing w:before="0"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</w:tbl>
    <w:p>
      <w:pPr>
        <w:pStyle w:val="617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203030202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character" w:styleId="47">
    <w:name w:val="Caption Char"/>
    <w:basedOn w:val="623"/>
    <w:link w:val="44"/>
    <w:uiPriority w:val="99"/>
  </w:style>
  <w:style w:type="table" w:styleId="48">
    <w:name w:val="Table Grid"/>
    <w:basedOn w:val="6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1"/>
    <w:basedOn w:val="620"/>
    <w:next w:val="626"/>
    <w:qFormat/>
    <w:pPr>
      <w:spacing w:before="0" w:after="0"/>
      <w:outlineLvl w:val="0"/>
    </w:pPr>
  </w:style>
  <w:style w:type="character" w:styleId="619" w:default="1">
    <w:name w:val="Default Paragraph Font"/>
    <w:uiPriority w:val="1"/>
    <w:semiHidden/>
    <w:unhideWhenUsed/>
    <w:qFormat/>
  </w:style>
  <w:style w:type="paragraph" w:styleId="620">
    <w:name w:val="Заголовок"/>
    <w:basedOn w:val="617"/>
    <w:next w:val="621"/>
    <w:qFormat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621">
    <w:name w:val="Body Text"/>
    <w:basedOn w:val="617"/>
    <w:pPr>
      <w:spacing w:before="0" w:after="140" w:line="276" w:lineRule="auto"/>
    </w:pPr>
  </w:style>
  <w:style w:type="paragraph" w:styleId="622">
    <w:name w:val="List"/>
    <w:basedOn w:val="621"/>
    <w:rPr>
      <w:rFonts w:ascii="PT Astra Serif" w:hAnsi="PT Astra Serif" w:cs="Mangal"/>
    </w:rPr>
  </w:style>
  <w:style w:type="paragraph" w:styleId="623">
    <w:name w:val="Caption"/>
    <w:basedOn w:val="617"/>
    <w:qFormat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624">
    <w:name w:val="Указатель"/>
    <w:basedOn w:val="617"/>
    <w:qFormat/>
    <w:pPr>
      <w:suppressLineNumbers/>
    </w:pPr>
    <w:rPr>
      <w:rFonts w:ascii="PT Astra Serif" w:hAnsi="PT Astra Serif" w:cs="Mangal"/>
    </w:rPr>
  </w:style>
  <w:style w:type="paragraph" w:styleId="625" w:customStyle="1">
    <w:name w:val="Обычный1"/>
    <w:qFormat/>
    <w:pPr>
      <w:jc w:val="left"/>
      <w:spacing w:before="100" w:after="10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626">
    <w:name w:val="Body Text First Indent"/>
    <w:basedOn w:val="617"/>
    <w:pPr>
      <w:ind w:left="0" w:right="0" w:firstLine="709"/>
      <w:jc w:val="both"/>
    </w:pPr>
  </w:style>
  <w:style w:type="numbering" w:styleId="627" w:default="1">
    <w:name w:val="No List"/>
    <w:uiPriority w:val="99"/>
    <w:semiHidden/>
    <w:unhideWhenUsed/>
    <w:qFormat/>
  </w:style>
  <w:style w:type="table" w:styleId="62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Горновская</dc:creator>
  <dc:description/>
  <dc:language>ru-RU</dc:language>
  <cp:revision>13</cp:revision>
  <dcterms:created xsi:type="dcterms:W3CDTF">2022-03-30T11:41:00Z</dcterms:created>
  <dcterms:modified xsi:type="dcterms:W3CDTF">2026-03-12T11:21:29Z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