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6F3BDC">
      <w:pPr>
        <w:autoSpaceDE w:val="0"/>
        <w:autoSpaceDN w:val="0"/>
        <w:adjustRightInd w:val="0"/>
        <w:spacing w:after="0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306ED9" w:rsidRDefault="00807459" w:rsidP="006F3BDC">
      <w:pPr>
        <w:pStyle w:val="a4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306ED9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571169" w:rsidRDefault="00807459" w:rsidP="00374377">
      <w:pPr>
        <w:pStyle w:val="a4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306ED9">
        <w:rPr>
          <w:rFonts w:ascii="Times New Roman" w:hAnsi="Times New Roman" w:cs="Times New Roman"/>
          <w:sz w:val="28"/>
          <w:szCs w:val="28"/>
        </w:rPr>
        <w:t xml:space="preserve"> </w:t>
      </w:r>
      <w:r w:rsidR="00D848FC" w:rsidRPr="00D848FC">
        <w:rPr>
          <w:rFonts w:ascii="Times New Roman" w:hAnsi="Times New Roman" w:cs="Times New Roman"/>
          <w:sz w:val="28"/>
          <w:szCs w:val="28"/>
        </w:rPr>
        <w:t xml:space="preserve">проекта постановления Кабинета Министров Республики Татарстан </w:t>
      </w:r>
      <w:r w:rsidR="00240AAD" w:rsidRPr="00A0668D">
        <w:rPr>
          <w:rFonts w:ascii="Times New Roman" w:hAnsi="Times New Roman" w:cs="Times New Roman"/>
          <w:sz w:val="28"/>
          <w:szCs w:val="28"/>
        </w:rPr>
        <w:t>«</w:t>
      </w:r>
      <w:r w:rsidR="00240AAD" w:rsidRPr="00627FCF">
        <w:rPr>
          <w:rFonts w:ascii="Times New Roman" w:hAnsi="Times New Roman" w:cs="Times New Roman"/>
          <w:sz w:val="28"/>
          <w:szCs w:val="28"/>
        </w:rPr>
        <w:t xml:space="preserve">О внесении изменения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 Татарстан от 31.12.2014 </w:t>
      </w:r>
    </w:p>
    <w:p w:rsidR="0046776A" w:rsidRDefault="00240AAD" w:rsidP="00374377">
      <w:pPr>
        <w:pStyle w:val="a4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7FCF">
        <w:rPr>
          <w:rFonts w:ascii="Times New Roman" w:hAnsi="Times New Roman" w:cs="Times New Roman"/>
          <w:sz w:val="28"/>
          <w:szCs w:val="28"/>
        </w:rPr>
        <w:t>№ 1100 «Об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</w:t>
      </w:r>
      <w:r w:rsidRPr="00A0668D">
        <w:rPr>
          <w:rFonts w:ascii="Times New Roman" w:hAnsi="Times New Roman" w:cs="Times New Roman"/>
          <w:sz w:val="28"/>
          <w:szCs w:val="28"/>
        </w:rPr>
        <w:t>»</w:t>
      </w:r>
    </w:p>
    <w:p w:rsidR="006F3BDC" w:rsidRPr="00691CA9" w:rsidRDefault="006F3BDC" w:rsidP="006F3BDC">
      <w:pPr>
        <w:pStyle w:val="a4"/>
        <w:ind w:right="-144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135E30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E30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0851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028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16FB5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581"/>
    <w:rsid w:val="00240AAD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708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6ED9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377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0B5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76A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1169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1E2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08B9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881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3BDC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292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E5B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250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2CD6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360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1063"/>
    <w:rsid w:val="00C2158A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A9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8FC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83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4B11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Зайдуллина Лейля Вазыховна</cp:lastModifiedBy>
  <cp:revision>3</cp:revision>
  <dcterms:created xsi:type="dcterms:W3CDTF">2026-03-13T12:57:00Z</dcterms:created>
  <dcterms:modified xsi:type="dcterms:W3CDTF">2026-03-13T12:57:00Z</dcterms:modified>
</cp:coreProperties>
</file>