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C62BF" w:rsidRDefault="0073269C" w:rsidP="00AF5D2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9C62BF">
        <w:rPr>
          <w:rFonts w:ascii="Times New Roman" w:hAnsi="Times New Roman"/>
          <w:sz w:val="28"/>
          <w:szCs w:val="28"/>
        </w:rPr>
        <w:t xml:space="preserve">постановления Кабинета Министров </w:t>
      </w:r>
      <w:r w:rsidR="0072057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9C62BF">
        <w:rPr>
          <w:rFonts w:ascii="Times New Roman" w:hAnsi="Times New Roman"/>
          <w:sz w:val="28"/>
          <w:szCs w:val="28"/>
        </w:rPr>
        <w:t>«</w:t>
      </w:r>
      <w:r w:rsidR="009C62BF" w:rsidRPr="001811D1">
        <w:rPr>
          <w:rFonts w:ascii="Times New Roman" w:hAnsi="Times New Roman"/>
          <w:sz w:val="28"/>
          <w:szCs w:val="24"/>
        </w:rPr>
        <w:t xml:space="preserve">О внесении изменений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молодежи, утвержденный постановлением Кабинета Министров Республики Татарстан от 20.08.2021 № 756 «Об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</w:t>
      </w:r>
    </w:p>
    <w:p w:rsidR="0091092D" w:rsidRPr="0091092D" w:rsidRDefault="009C62BF" w:rsidP="00AF5D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bookmarkStart w:id="0" w:name="_GoBack"/>
      <w:bookmarkEnd w:id="0"/>
      <w:r w:rsidRPr="001811D1">
        <w:rPr>
          <w:rFonts w:ascii="Times New Roman" w:hAnsi="Times New Roman"/>
          <w:sz w:val="28"/>
          <w:szCs w:val="24"/>
        </w:rPr>
        <w:t>направленности для молодежи»</w:t>
      </w:r>
      <w:r w:rsidR="00720576">
        <w:rPr>
          <w:rFonts w:ascii="Times New Roman" w:hAnsi="Times New Roman"/>
          <w:sz w:val="28"/>
          <w:szCs w:val="28"/>
        </w:rPr>
        <w:t xml:space="preserve">                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20576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C62BF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537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2026-02-24T06:10:00Z</dcterms:created>
  <dcterms:modified xsi:type="dcterms:W3CDTF">2026-02-24T06:10:00Z</dcterms:modified>
</cp:coreProperties>
</file>