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D6111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087D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087DCB" w:rsidRDefault="00807459" w:rsidP="00087DCB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087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8C9" w:rsidRPr="00D61111" w:rsidRDefault="00FA75A3" w:rsidP="00D61111">
      <w:pPr>
        <w:autoSpaceDE w:val="0"/>
        <w:autoSpaceDN w:val="0"/>
        <w:adjustRightInd w:val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A75A3">
        <w:rPr>
          <w:rFonts w:ascii="Times New Roman" w:hAnsi="Times New Roman" w:cs="Times New Roman"/>
          <w:sz w:val="28"/>
          <w:szCs w:val="28"/>
        </w:rPr>
        <w:t>«О внесении изменения в приказ Министерства труда, занятости и соцзащиты Республики Татарстан от 28.01.2025 № 34 «Об утверждении административного регламента предоставления государственной услуги по ежемесячной денежной выплаты детям-инвали</w:t>
      </w:r>
      <w:bookmarkStart w:id="0" w:name="_GoBack"/>
      <w:bookmarkEnd w:id="0"/>
      <w:r w:rsidRPr="00FA75A3">
        <w:rPr>
          <w:rFonts w:ascii="Times New Roman" w:hAnsi="Times New Roman" w:cs="Times New Roman"/>
          <w:sz w:val="28"/>
          <w:szCs w:val="28"/>
        </w:rPr>
        <w:t xml:space="preserve">дам, страдающим </w:t>
      </w:r>
      <w:proofErr w:type="spellStart"/>
      <w:r w:rsidRPr="00FA75A3">
        <w:rPr>
          <w:rFonts w:ascii="Times New Roman" w:hAnsi="Times New Roman" w:cs="Times New Roman"/>
          <w:sz w:val="28"/>
          <w:szCs w:val="28"/>
        </w:rPr>
        <w:t>фенилкетонурией</w:t>
      </w:r>
      <w:proofErr w:type="spellEnd"/>
      <w:r w:rsidRPr="00FA75A3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12689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32E9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87DCB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5603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0C4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48C9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EED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21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03B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5A3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32</cp:revision>
  <dcterms:created xsi:type="dcterms:W3CDTF">2018-03-05T07:38:00Z</dcterms:created>
  <dcterms:modified xsi:type="dcterms:W3CDTF">2025-12-05T08:34:00Z</dcterms:modified>
</cp:coreProperties>
</file>