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F304B9" w:rsidRPr="00074E07" w:rsidRDefault="00837DFF" w:rsidP="00602F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br/>
      </w:r>
      <w:bookmarkStart w:id="0" w:name="_GoBack"/>
      <w:r w:rsidR="00074E07" w:rsidRPr="00074E07">
        <w:rPr>
          <w:sz w:val="28"/>
          <w:szCs w:val="28"/>
        </w:rPr>
        <w:t>проекта постановления Кабинета Министров Республики Татарстан «Об изъятии земельных участков и расположенного на их территории объекта незавершенного строительства для государственных нужд Республики Татарстан».</w:t>
      </w:r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516</cp:revision>
  <dcterms:created xsi:type="dcterms:W3CDTF">2024-09-25T05:43:00Z</dcterms:created>
  <dcterms:modified xsi:type="dcterms:W3CDTF">2026-01-12T07:39:00Z</dcterms:modified>
</cp:coreProperties>
</file>