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7C7ECE">
        <w:rPr>
          <w:rFonts w:ascii="Times New Roman" w:hAnsi="Times New Roman"/>
          <w:sz w:val="28"/>
          <w:szCs w:val="28"/>
          <w:shd w:val="clear" w:color="auto" w:fill="FFFFFF"/>
        </w:rPr>
        <w:t>риказа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="007C7ECE" w:rsidRPr="007C7ECE">
        <w:rPr>
          <w:rFonts w:ascii="Times New Roman" w:hAnsi="Times New Roman"/>
          <w:sz w:val="28"/>
          <w:szCs w:val="28"/>
        </w:rPr>
        <w:t>О внесении изменений в Руководство по соблюдению обязательных требований законодательства</w:t>
      </w:r>
      <w:r w:rsidR="007C7ECE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7C7ECE" w:rsidRPr="007C7ECE">
        <w:rPr>
          <w:rFonts w:ascii="Times New Roman" w:hAnsi="Times New Roman"/>
          <w:sz w:val="28"/>
          <w:szCs w:val="28"/>
        </w:rPr>
        <w:t xml:space="preserve">в области государственного регулирования цен (тарифов), выполнение которых оценивается Государственным комитетом Республики Татарстан по тарифам </w:t>
      </w:r>
      <w:r w:rsidR="007C7ECE">
        <w:rPr>
          <w:rFonts w:ascii="Times New Roman" w:hAnsi="Times New Roman"/>
          <w:sz w:val="28"/>
          <w:szCs w:val="28"/>
        </w:rPr>
        <w:t xml:space="preserve">                 </w:t>
      </w:r>
      <w:r w:rsidR="007C7ECE" w:rsidRPr="007C7ECE">
        <w:rPr>
          <w:rFonts w:ascii="Times New Roman" w:hAnsi="Times New Roman"/>
          <w:sz w:val="28"/>
          <w:szCs w:val="28"/>
        </w:rPr>
        <w:t xml:space="preserve">в ходе проведения мероприятий по контролю (надзору), утвержденное приказом Государственного комитета Республики Татарстан по тарифам </w:t>
      </w:r>
      <w:r w:rsidR="007C7ECE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7C7ECE" w:rsidRPr="007C7ECE">
        <w:rPr>
          <w:rFonts w:ascii="Times New Roman" w:hAnsi="Times New Roman"/>
          <w:sz w:val="28"/>
          <w:szCs w:val="28"/>
        </w:rPr>
        <w:t>от 29</w:t>
      </w:r>
      <w:r w:rsidR="007C7ECE">
        <w:rPr>
          <w:rFonts w:ascii="Times New Roman" w:hAnsi="Times New Roman"/>
          <w:sz w:val="28"/>
          <w:szCs w:val="28"/>
        </w:rPr>
        <w:t>.09.2022 № 645/2022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7E7" w:rsidRDefault="002957E7" w:rsidP="00833915">
      <w:pPr>
        <w:spacing w:after="0" w:line="240" w:lineRule="auto"/>
      </w:pPr>
      <w:r>
        <w:separator/>
      </w:r>
    </w:p>
  </w:endnote>
  <w:endnote w:type="continuationSeparator" w:id="0">
    <w:p w:rsidR="002957E7" w:rsidRDefault="002957E7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7E7" w:rsidRDefault="002957E7" w:rsidP="00833915">
      <w:pPr>
        <w:spacing w:after="0" w:line="240" w:lineRule="auto"/>
      </w:pPr>
      <w:r>
        <w:separator/>
      </w:r>
    </w:p>
  </w:footnote>
  <w:footnote w:type="continuationSeparator" w:id="0">
    <w:p w:rsidR="002957E7" w:rsidRDefault="002957E7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7451"/>
    <w:rsid w:val="00201313"/>
    <w:rsid w:val="00206B2D"/>
    <w:rsid w:val="002338C7"/>
    <w:rsid w:val="00257692"/>
    <w:rsid w:val="002634C5"/>
    <w:rsid w:val="002747C0"/>
    <w:rsid w:val="00294BC2"/>
    <w:rsid w:val="00295649"/>
    <w:rsid w:val="002957E7"/>
    <w:rsid w:val="002A0067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20068"/>
    <w:rsid w:val="00424EAD"/>
    <w:rsid w:val="004512A4"/>
    <w:rsid w:val="00462BD8"/>
    <w:rsid w:val="004A4DD3"/>
    <w:rsid w:val="004A61D9"/>
    <w:rsid w:val="004C0386"/>
    <w:rsid w:val="004D5074"/>
    <w:rsid w:val="004E186E"/>
    <w:rsid w:val="004E3901"/>
    <w:rsid w:val="004F018E"/>
    <w:rsid w:val="004F4AD6"/>
    <w:rsid w:val="004F4DE7"/>
    <w:rsid w:val="00516CE7"/>
    <w:rsid w:val="00517A84"/>
    <w:rsid w:val="005236DB"/>
    <w:rsid w:val="00524DD6"/>
    <w:rsid w:val="00540A75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26DEA"/>
    <w:rsid w:val="008277CE"/>
    <w:rsid w:val="00833915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1EE5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CAB40-2669-44B4-A374-16CE9CFC4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2026-01-15T13:02:00Z</dcterms:created>
  <dcterms:modified xsi:type="dcterms:W3CDTF">2026-01-15T13:02:00Z</dcterms:modified>
</cp:coreProperties>
</file>