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226DE" w:rsidRPr="007226D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7226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r w:rsidR="007226DE" w:rsidRPr="007226DE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к постановлению Государственного комитета Республики Татарстан по тарифам от 22.10.2025 № 250-2/нпс-2025 «Об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</w:t>
      </w:r>
      <w:r w:rsidR="007226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7226DE" w:rsidRPr="007226DE">
        <w:rPr>
          <w:rFonts w:ascii="Times New Roman" w:hAnsi="Times New Roman"/>
          <w:sz w:val="28"/>
          <w:szCs w:val="28"/>
          <w:shd w:val="clear" w:color="auto" w:fill="FFFFFF"/>
        </w:rPr>
        <w:t>в сфере государственного технического учета и технической инвентаризации объектов капиталь</w:t>
      </w:r>
      <w:r w:rsidR="007226DE">
        <w:rPr>
          <w:rFonts w:ascii="Times New Roman" w:hAnsi="Times New Roman"/>
          <w:sz w:val="28"/>
          <w:szCs w:val="28"/>
          <w:shd w:val="clear" w:color="auto" w:fill="FFFFFF"/>
        </w:rPr>
        <w:t>ного строительства,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2A" w:rsidRDefault="00FE542A" w:rsidP="00833915">
      <w:pPr>
        <w:spacing w:after="0" w:line="240" w:lineRule="auto"/>
      </w:pPr>
      <w:r>
        <w:separator/>
      </w:r>
    </w:p>
  </w:endnote>
  <w:endnote w:type="continuationSeparator" w:id="0">
    <w:p w:rsidR="00FE542A" w:rsidRDefault="00FE542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2A" w:rsidRDefault="00FE542A" w:rsidP="00833915">
      <w:pPr>
        <w:spacing w:after="0" w:line="240" w:lineRule="auto"/>
      </w:pPr>
      <w:r>
        <w:separator/>
      </w:r>
    </w:p>
  </w:footnote>
  <w:footnote w:type="continuationSeparator" w:id="0">
    <w:p w:rsidR="00FE542A" w:rsidRDefault="00FE542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8807-2555-4584-A1C6-70D54B36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2025-12-29T10:22:00Z</dcterms:created>
  <dcterms:modified xsi:type="dcterms:W3CDTF">2025-12-29T10:22:00Z</dcterms:modified>
</cp:coreProperties>
</file>