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C5F7F" w:rsidRPr="001C5F7F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водоотведение (производственные сточные воды) </w:t>
      </w:r>
      <w:r w:rsidR="001C5F7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bookmarkStart w:id="0" w:name="_GoBack"/>
      <w:bookmarkEnd w:id="0"/>
      <w:r w:rsidR="001C5F7F" w:rsidRPr="001C5F7F">
        <w:rPr>
          <w:rFonts w:ascii="Times New Roman" w:hAnsi="Times New Roman"/>
          <w:sz w:val="28"/>
          <w:szCs w:val="28"/>
          <w:shd w:val="clear" w:color="auto" w:fill="FFFFFF"/>
        </w:rPr>
        <w:t xml:space="preserve">и производственной программы для Публичного акционерного общества «Нижнекамскнефтехим» Нижнекамского муниципального района, установленных постановлением Государственного комитета Республики Татарстан по тарифам </w:t>
      </w:r>
      <w:r w:rsidR="001C5F7F">
        <w:rPr>
          <w:rFonts w:ascii="Times New Roman" w:hAnsi="Times New Roman"/>
          <w:sz w:val="28"/>
          <w:szCs w:val="28"/>
          <w:shd w:val="clear" w:color="auto" w:fill="FFFFFF"/>
        </w:rPr>
        <w:t>от 17.12.2024 № 536-120/кс-2024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3E6" w:rsidRDefault="004E13E6" w:rsidP="00833915">
      <w:pPr>
        <w:spacing w:after="0" w:line="240" w:lineRule="auto"/>
      </w:pPr>
      <w:r>
        <w:separator/>
      </w:r>
    </w:p>
  </w:endnote>
  <w:endnote w:type="continuationSeparator" w:id="0">
    <w:p w:rsidR="004E13E6" w:rsidRDefault="004E13E6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3E6" w:rsidRDefault="004E13E6" w:rsidP="00833915">
      <w:pPr>
        <w:spacing w:after="0" w:line="240" w:lineRule="auto"/>
      </w:pPr>
      <w:r>
        <w:separator/>
      </w:r>
    </w:p>
  </w:footnote>
  <w:footnote w:type="continuationSeparator" w:id="0">
    <w:p w:rsidR="004E13E6" w:rsidRDefault="004E13E6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07DE6"/>
    <w:rsid w:val="00120118"/>
    <w:rsid w:val="001359EE"/>
    <w:rsid w:val="001611FF"/>
    <w:rsid w:val="00183164"/>
    <w:rsid w:val="00195282"/>
    <w:rsid w:val="001A6BDA"/>
    <w:rsid w:val="001C04DB"/>
    <w:rsid w:val="001C1429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4091"/>
    <w:rsid w:val="004A4DD3"/>
    <w:rsid w:val="004A61D9"/>
    <w:rsid w:val="004E13E6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B7A99"/>
    <w:rsid w:val="005C18F2"/>
    <w:rsid w:val="005C5181"/>
    <w:rsid w:val="005C7B69"/>
    <w:rsid w:val="005D3057"/>
    <w:rsid w:val="005E2A1D"/>
    <w:rsid w:val="00625E51"/>
    <w:rsid w:val="006330F5"/>
    <w:rsid w:val="0063518F"/>
    <w:rsid w:val="00645032"/>
    <w:rsid w:val="00651C22"/>
    <w:rsid w:val="00661419"/>
    <w:rsid w:val="00680812"/>
    <w:rsid w:val="00681DB3"/>
    <w:rsid w:val="00687101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0767"/>
    <w:rsid w:val="00752BE0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515C"/>
    <w:rsid w:val="0089568E"/>
    <w:rsid w:val="008D1A1D"/>
    <w:rsid w:val="008F37FA"/>
    <w:rsid w:val="00903511"/>
    <w:rsid w:val="0091244A"/>
    <w:rsid w:val="00913B55"/>
    <w:rsid w:val="00915107"/>
    <w:rsid w:val="0092463C"/>
    <w:rsid w:val="00931C5E"/>
    <w:rsid w:val="00932DE3"/>
    <w:rsid w:val="0094507B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4FE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5779A"/>
    <w:rsid w:val="00B77D7E"/>
    <w:rsid w:val="00B8135C"/>
    <w:rsid w:val="00B92516"/>
    <w:rsid w:val="00BA2ED0"/>
    <w:rsid w:val="00BB3451"/>
    <w:rsid w:val="00BB3DEB"/>
    <w:rsid w:val="00BB5F4B"/>
    <w:rsid w:val="00BC015C"/>
    <w:rsid w:val="00BC5AB0"/>
    <w:rsid w:val="00BC6037"/>
    <w:rsid w:val="00BC6D8E"/>
    <w:rsid w:val="00BD00EC"/>
    <w:rsid w:val="00BD1E93"/>
    <w:rsid w:val="00BD29AE"/>
    <w:rsid w:val="00BD2A2B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CF2809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E2CAF"/>
    <w:rsid w:val="00EF569E"/>
    <w:rsid w:val="00F02691"/>
    <w:rsid w:val="00F02E23"/>
    <w:rsid w:val="00F056EE"/>
    <w:rsid w:val="00F17A1D"/>
    <w:rsid w:val="00F2565A"/>
    <w:rsid w:val="00F36006"/>
    <w:rsid w:val="00F649F8"/>
    <w:rsid w:val="00F84814"/>
    <w:rsid w:val="00F8660A"/>
    <w:rsid w:val="00F93B43"/>
    <w:rsid w:val="00FB102E"/>
    <w:rsid w:val="00FC12F2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4B881-2062-4D9F-B7A1-1FA6AF0F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2025-12-29T10:08:00Z</dcterms:created>
  <dcterms:modified xsi:type="dcterms:W3CDTF">2025-12-29T10:08:00Z</dcterms:modified>
</cp:coreProperties>
</file>