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E5073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12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31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9E5073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9E5073">
        <w:rPr>
          <w:rFonts w:ascii="XO Thames" w:hAnsi="XO Thames"/>
          <w:color w:val="000000"/>
          <w:sz w:val="28"/>
          <w:szCs w:val="20"/>
        </w:rPr>
        <w:t>Об утверждении Порядка отбора проектов в сфере агропромышленного комплекса Республики Татарстан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17C1F"/>
    <w:rsid w:val="00405D34"/>
    <w:rsid w:val="00417378"/>
    <w:rsid w:val="005E54AE"/>
    <w:rsid w:val="00622AA0"/>
    <w:rsid w:val="00691532"/>
    <w:rsid w:val="009310D8"/>
    <w:rsid w:val="009350A5"/>
    <w:rsid w:val="0095346E"/>
    <w:rsid w:val="009E5073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53C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2026-01-15T13:41:00Z</dcterms:created>
  <dcterms:modified xsi:type="dcterms:W3CDTF">2026-01-15T13:41:00Z</dcterms:modified>
</cp:coreProperties>
</file>