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2A4F75" w:rsidRPr="002A4F75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воду, техническую воду, водоотведение и производственных программ для Филиала Акционерного общества «ТГК-16» Нижнекамской теплоэлектроцентрали (ПТК-1) Нижнекамского муниципального района, установленных постановлением Государственного комитета Республики Татарстан по тарифам </w:t>
      </w:r>
      <w:r w:rsidR="002A4F75">
        <w:rPr>
          <w:rFonts w:ascii="Times New Roman" w:hAnsi="Times New Roman"/>
          <w:sz w:val="28"/>
          <w:szCs w:val="28"/>
          <w:shd w:val="clear" w:color="auto" w:fill="FFFFFF"/>
        </w:rPr>
        <w:t>от 18.12.2023 № 766-162/кс-2023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F1339"/>
    <w:rsid w:val="007067EB"/>
    <w:rsid w:val="00713D2F"/>
    <w:rsid w:val="00720EA9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2025-12-24T10:08:00Z</dcterms:created>
  <dcterms:modified xsi:type="dcterms:W3CDTF">2025-12-24T10:08:00Z</dcterms:modified>
</cp:coreProperties>
</file>