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D85D57" w:rsidRPr="00D85D57" w:rsidRDefault="00D85D57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85D57">
        <w:rPr>
          <w:sz w:val="28"/>
          <w:szCs w:val="28"/>
        </w:rPr>
        <w:t>п</w:t>
      </w:r>
      <w:r w:rsidRPr="00D85D57">
        <w:rPr>
          <w:sz w:val="28"/>
          <w:szCs w:val="28"/>
        </w:rPr>
        <w:t>роект</w:t>
      </w:r>
      <w:r w:rsidRPr="00D85D57">
        <w:rPr>
          <w:sz w:val="28"/>
          <w:szCs w:val="28"/>
        </w:rPr>
        <w:t>а</w:t>
      </w:r>
      <w:r w:rsidRPr="00D85D57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 внесении изменения в состав Комиссии Министерства земельных и имущественных отношений Республики Татарстан по соблюдению требований</w:t>
      </w:r>
      <w:bookmarkStart w:id="0" w:name="_GoBack"/>
      <w:bookmarkEnd w:id="0"/>
      <w:r w:rsidRPr="00D85D57">
        <w:rPr>
          <w:sz w:val="28"/>
          <w:szCs w:val="28"/>
        </w:rPr>
        <w:t xml:space="preserve"> к служебному поведению </w:t>
      </w:r>
      <w:proofErr w:type="spellStart"/>
      <w:r w:rsidRPr="00D85D57">
        <w:rPr>
          <w:sz w:val="28"/>
          <w:szCs w:val="28"/>
        </w:rPr>
        <w:t>государствен-ных</w:t>
      </w:r>
      <w:proofErr w:type="spellEnd"/>
      <w:r w:rsidRPr="00D85D57">
        <w:rPr>
          <w:sz w:val="28"/>
          <w:szCs w:val="28"/>
        </w:rPr>
        <w:t xml:space="preserve"> гражданских служащих и </w:t>
      </w:r>
      <w:proofErr w:type="spellStart"/>
      <w:r w:rsidRPr="00D85D57">
        <w:rPr>
          <w:sz w:val="28"/>
          <w:szCs w:val="28"/>
        </w:rPr>
        <w:t>урегу-лированию</w:t>
      </w:r>
      <w:proofErr w:type="spellEnd"/>
      <w:r w:rsidRPr="00D85D57">
        <w:rPr>
          <w:sz w:val="28"/>
          <w:szCs w:val="28"/>
        </w:rPr>
        <w:t xml:space="preserve"> конфликта интересов, утвержденный приказом Министерства земельных и имущественных отношений Республики Татарстан от 02.07.2024 № 414-пр «Об утверждении Положения о Комиссии Министерства земельных и имущественных отношений Республики Татарстан по соблюдению требований к служебному поведению </w:t>
      </w:r>
      <w:proofErr w:type="spellStart"/>
      <w:r w:rsidRPr="00D85D57">
        <w:rPr>
          <w:sz w:val="28"/>
          <w:szCs w:val="28"/>
        </w:rPr>
        <w:t>государствен-ных</w:t>
      </w:r>
      <w:proofErr w:type="spellEnd"/>
      <w:r w:rsidRPr="00D85D57">
        <w:rPr>
          <w:sz w:val="28"/>
          <w:szCs w:val="28"/>
        </w:rPr>
        <w:t xml:space="preserve"> гражданских служащих и </w:t>
      </w:r>
      <w:proofErr w:type="spellStart"/>
      <w:r w:rsidRPr="00D85D57">
        <w:rPr>
          <w:sz w:val="28"/>
          <w:szCs w:val="28"/>
        </w:rPr>
        <w:t>урегу-лированию</w:t>
      </w:r>
      <w:proofErr w:type="spellEnd"/>
      <w:r w:rsidRPr="00D85D57">
        <w:rPr>
          <w:sz w:val="28"/>
          <w:szCs w:val="28"/>
        </w:rPr>
        <w:t xml:space="preserve"> конфликта интересов»</w:t>
      </w:r>
      <w:r w:rsidRPr="00D85D57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D64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88</Words>
  <Characters>779</Characters>
  <Application>Microsoft Office Word</Application>
  <DocSecurity>0</DocSecurity>
  <Lines>27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464</cp:revision>
  <dcterms:created xsi:type="dcterms:W3CDTF">2024-09-25T05:43:00Z</dcterms:created>
  <dcterms:modified xsi:type="dcterms:W3CDTF">2025-12-19T09:41:00Z</dcterms:modified>
</cp:coreProperties>
</file>