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DB298F" w:rsidRPr="00DB298F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филиалом Акционерного общества «Татэнерго» - районная котельная «</w:t>
      </w:r>
      <w:proofErr w:type="spellStart"/>
      <w:r w:rsidR="00DB298F" w:rsidRPr="00DB298F">
        <w:rPr>
          <w:rFonts w:ascii="Times New Roman" w:hAnsi="Times New Roman"/>
          <w:sz w:val="28"/>
          <w:szCs w:val="28"/>
          <w:shd w:val="clear" w:color="auto" w:fill="FFFFFF"/>
        </w:rPr>
        <w:t>Савиново</w:t>
      </w:r>
      <w:proofErr w:type="spellEnd"/>
      <w:r w:rsidR="00DB298F" w:rsidRPr="00DB298F">
        <w:rPr>
          <w:rFonts w:ascii="Times New Roman" w:hAnsi="Times New Roman"/>
          <w:sz w:val="28"/>
          <w:szCs w:val="28"/>
          <w:shd w:val="clear" w:color="auto" w:fill="FFFFFF"/>
        </w:rPr>
        <w:t>» г. Казани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DB298F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bookmarkStart w:id="0" w:name="_GoBack"/>
      <w:bookmarkEnd w:id="0"/>
      <w:r w:rsidR="00DB298F">
        <w:rPr>
          <w:rFonts w:ascii="Times New Roman" w:hAnsi="Times New Roman"/>
          <w:sz w:val="28"/>
          <w:szCs w:val="28"/>
          <w:shd w:val="clear" w:color="auto" w:fill="FFFFFF"/>
        </w:rPr>
        <w:t>от 15.12.2023 № 732-88/тэ-2023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2025-12-18T07:33:00Z</dcterms:created>
  <dcterms:modified xsi:type="dcterms:W3CDTF">2025-12-18T07:33:00Z</dcterms:modified>
</cp:coreProperties>
</file>