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050897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050897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1B099C" w:rsidRDefault="0073269C" w:rsidP="00050897">
      <w:pPr>
        <w:pStyle w:val="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552604">
        <w:rPr>
          <w:rStyle w:val="pt-a0"/>
          <w:b w:val="0"/>
          <w:color w:val="000000"/>
          <w:sz w:val="28"/>
          <w:szCs w:val="28"/>
        </w:rPr>
        <w:t>п</w:t>
      </w:r>
      <w:r w:rsidR="00552604" w:rsidRPr="00552604">
        <w:rPr>
          <w:rStyle w:val="pt-a0"/>
          <w:b w:val="0"/>
          <w:color w:val="000000"/>
          <w:sz w:val="28"/>
          <w:szCs w:val="28"/>
        </w:rPr>
        <w:t>роект</w:t>
      </w:r>
      <w:r w:rsidR="00552604">
        <w:rPr>
          <w:rStyle w:val="pt-a0"/>
          <w:b w:val="0"/>
          <w:color w:val="000000"/>
          <w:sz w:val="28"/>
          <w:szCs w:val="28"/>
        </w:rPr>
        <w:t>а</w:t>
      </w:r>
      <w:r w:rsidR="00552604" w:rsidRPr="00552604">
        <w:rPr>
          <w:rStyle w:val="pt-a0"/>
          <w:b w:val="0"/>
          <w:color w:val="000000"/>
          <w:sz w:val="28"/>
          <w:szCs w:val="28"/>
        </w:rPr>
        <w:t xml:space="preserve"> постановления Кабинета Министров Республики Татарстан </w:t>
      </w:r>
      <w:r w:rsidR="00050897" w:rsidRPr="00050897">
        <w:rPr>
          <w:rStyle w:val="pt-a0"/>
          <w:b w:val="0"/>
          <w:color w:val="000000"/>
          <w:sz w:val="28"/>
          <w:szCs w:val="28"/>
        </w:rPr>
        <w:t>«О внесении изменений в постановление Кабинета Министров Республики Татарстан от 12.05.2025 № 311 «О денежном вознаграждении обучающимся 5-11 классов общеобразовательных организаций, расположенных на территории Республики Татарстан, в рамках реализации проекта «Физико-математический прорыв» на 2025 год»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bookmarkStart w:id="0" w:name="_GoBack"/>
            <w:bookmarkEnd w:id="0"/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50897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099C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2A9E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2604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831B8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3CBB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Гузель Гиниатуллина</cp:lastModifiedBy>
  <cp:revision>4</cp:revision>
  <dcterms:created xsi:type="dcterms:W3CDTF">2025-12-24T05:40:00Z</dcterms:created>
  <dcterms:modified xsi:type="dcterms:W3CDTF">2026-01-08T05:49:00Z</dcterms:modified>
</cp:coreProperties>
</file>