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FD430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FD430A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FD430A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D430A" w:rsidRPr="00FD430A" w:rsidRDefault="00410C9C" w:rsidP="00FD430A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FD430A" w:rsidRPr="00FD430A">
        <w:rPr>
          <w:rFonts w:ascii="Times New Roman" w:hAnsi="Times New Roman" w:cs="Times New Roman"/>
          <w:sz w:val="28"/>
          <w:szCs w:val="28"/>
        </w:rPr>
        <w:t>«О внесении изменения в Административный регламент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утвержденный приказом Министерства труда, занятости и социальной защиты Республики Татарстан от 19.07.2012 № 581 «Об утверждении Административного регламента предоставления государственной услуги</w:t>
      </w:r>
      <w:bookmarkStart w:id="0" w:name="_GoBack"/>
      <w:bookmarkEnd w:id="0"/>
      <w:r w:rsidR="00FD430A" w:rsidRPr="00FD430A">
        <w:rPr>
          <w:rFonts w:ascii="Times New Roman" w:hAnsi="Times New Roman" w:cs="Times New Roman"/>
          <w:sz w:val="28"/>
          <w:szCs w:val="28"/>
        </w:rPr>
        <w:t xml:space="preserve"> по выдаче удостоверения (дубликата удостоверения) участника ликвидации последствий чернобыльской катастрофы»</w:t>
      </w:r>
    </w:p>
    <w:p w:rsidR="00793768" w:rsidRPr="00793768" w:rsidRDefault="00793768" w:rsidP="00E502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3768" w:rsidRDefault="00793768" w:rsidP="00E5028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7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287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24A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30A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paragraph" w:styleId="1">
    <w:name w:val="heading 1"/>
    <w:basedOn w:val="a"/>
    <w:link w:val="10"/>
    <w:uiPriority w:val="9"/>
    <w:qFormat/>
    <w:rsid w:val="00FD430A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D4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4</cp:revision>
  <dcterms:created xsi:type="dcterms:W3CDTF">2025-11-29T08:41:00Z</dcterms:created>
  <dcterms:modified xsi:type="dcterms:W3CDTF">2025-12-12T08:14:00Z</dcterms:modified>
</cp:coreProperties>
</file>