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451CD" w:rsidRDefault="00F80297" w:rsidP="003451C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B3360" w:rsidRPr="003542EC">
        <w:rPr>
          <w:sz w:val="28"/>
          <w:szCs w:val="28"/>
        </w:rPr>
        <w:t>«</w:t>
      </w:r>
      <w:r w:rsidR="00327BBE" w:rsidRPr="00522127">
        <w:rPr>
          <w:sz w:val="28"/>
          <w:szCs w:val="28"/>
        </w:rPr>
        <w:t xml:space="preserve">О </w:t>
      </w:r>
      <w:r w:rsidR="00327BBE">
        <w:rPr>
          <w:sz w:val="28"/>
          <w:szCs w:val="28"/>
        </w:rPr>
        <w:t>заключаемых в 2026</w:t>
      </w:r>
      <w:r w:rsidR="00327BBE" w:rsidRPr="00522127">
        <w:rPr>
          <w:sz w:val="28"/>
          <w:szCs w:val="28"/>
        </w:rPr>
        <w:t xml:space="preserve"> году соглашениях, </w:t>
      </w:r>
      <w:r w:rsidR="00327BBE" w:rsidRPr="00960070">
        <w:rPr>
          <w:sz w:val="28"/>
          <w:szCs w:val="28"/>
        </w:rPr>
        <w:t xml:space="preserve">которые предусматривают меры по социально-экономическому развитию и оздоровлению муниципальных финансов муниципальных образований </w:t>
      </w:r>
      <w:r w:rsidR="00327BBE" w:rsidRPr="00327BBE">
        <w:rPr>
          <w:sz w:val="28"/>
          <w:szCs w:val="28"/>
        </w:rPr>
        <w:t>Республики Татарстан, получающих дотации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 от налога на доходы физических лиц</w:t>
      </w:r>
      <w:r w:rsidR="003451CD">
        <w:rPr>
          <w:sz w:val="28"/>
          <w:szCs w:val="28"/>
        </w:rPr>
        <w:t>»</w:t>
      </w:r>
      <w:proofErr w:type="gramEnd"/>
    </w:p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</w:t>
            </w: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>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27BBE"/>
    <w:rsid w:val="003451CD"/>
    <w:rsid w:val="003542EC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E2ACA"/>
    <w:rsid w:val="00E336F3"/>
    <w:rsid w:val="00E407E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8CE8-5583-4DBA-854A-920318E1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10</cp:revision>
  <cp:lastPrinted>2017-12-22T11:29:00Z</cp:lastPrinted>
  <dcterms:created xsi:type="dcterms:W3CDTF">2020-12-19T12:13:00Z</dcterms:created>
  <dcterms:modified xsi:type="dcterms:W3CDTF">2025-12-11T08:46:00Z</dcterms:modified>
</cp:coreProperties>
</file>