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>Об установлении тарифов на горячу воду в закрытой системе горячего водоснабжения на территории Республики Татарстан на 202</w:t>
      </w:r>
      <w:r w:rsidR="0018459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84590"/>
    <w:rsid w:val="001934E7"/>
    <w:rsid w:val="001B0EF6"/>
    <w:rsid w:val="001D54E4"/>
    <w:rsid w:val="001E5FD2"/>
    <w:rsid w:val="001F363C"/>
    <w:rsid w:val="00220230"/>
    <w:rsid w:val="00297570"/>
    <w:rsid w:val="002F3EB7"/>
    <w:rsid w:val="0030556E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A173DD"/>
    <w:rsid w:val="00B07655"/>
    <w:rsid w:val="00B12B78"/>
    <w:rsid w:val="00C67A9B"/>
    <w:rsid w:val="00C841D8"/>
    <w:rsid w:val="00D95E03"/>
    <w:rsid w:val="00DB3068"/>
    <w:rsid w:val="00E0437C"/>
    <w:rsid w:val="00E07060"/>
    <w:rsid w:val="00E14BF6"/>
    <w:rsid w:val="00E27D77"/>
    <w:rsid w:val="00EB4440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B280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2025-12-15T11:29:00Z</dcterms:created>
  <dcterms:modified xsi:type="dcterms:W3CDTF">2025-12-15T11:29:00Z</dcterms:modified>
</cp:coreProperties>
</file>