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1B09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1B09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1B099C" w:rsidRDefault="0073269C" w:rsidP="001B099C">
      <w:pPr>
        <w:pStyle w:val="1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6831B8">
        <w:rPr>
          <w:rStyle w:val="pt-a0"/>
          <w:b w:val="0"/>
          <w:color w:val="000000"/>
          <w:sz w:val="28"/>
          <w:szCs w:val="28"/>
        </w:rPr>
        <w:t>приказа Министерства образования и науки</w:t>
      </w:r>
      <w:bookmarkStart w:id="0" w:name="_GoBack"/>
      <w:bookmarkEnd w:id="0"/>
      <w:r w:rsidR="001B099C" w:rsidRPr="001B099C">
        <w:rPr>
          <w:rStyle w:val="pt-a0"/>
          <w:b w:val="0"/>
          <w:color w:val="000000"/>
          <w:sz w:val="28"/>
          <w:szCs w:val="28"/>
        </w:rPr>
        <w:t xml:space="preserve"> Республики Татарстан «</w:t>
      </w:r>
      <w:r w:rsidR="006831B8" w:rsidRPr="006831B8">
        <w:rPr>
          <w:rStyle w:val="pt-a0"/>
          <w:b w:val="0"/>
          <w:color w:val="000000"/>
          <w:sz w:val="28"/>
          <w:szCs w:val="28"/>
        </w:rPr>
        <w:t xml:space="preserve">Об утверждении Порядка определения объема и условий предоставления из бюджета Республики Татарстан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государственному автономному образовательному учреждению «Республиканский олимпиадный центр» Министерства образования и науки Республики Татарстан, </w:t>
      </w:r>
      <w:proofErr w:type="spellStart"/>
      <w:r w:rsidR="006831B8" w:rsidRPr="006831B8">
        <w:rPr>
          <w:rStyle w:val="pt-a0"/>
          <w:b w:val="0"/>
          <w:color w:val="000000"/>
          <w:sz w:val="28"/>
          <w:szCs w:val="28"/>
        </w:rPr>
        <w:t>Альметьевскому</w:t>
      </w:r>
      <w:proofErr w:type="spellEnd"/>
      <w:r w:rsidR="006831B8" w:rsidRPr="006831B8">
        <w:rPr>
          <w:rStyle w:val="pt-a0"/>
          <w:b w:val="0"/>
          <w:color w:val="000000"/>
          <w:sz w:val="28"/>
          <w:szCs w:val="28"/>
        </w:rPr>
        <w:t xml:space="preserve"> государственному технологическому университету «Высшая школа нефти», в отношении которых Министерство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проведение мероприятий в рамках реализации республиканского проекта «Физико-химический прорыв», в соответствии с абзацем вторым пункта 1 статьи 781 Бюджетного кодекса Российской Федерации</w:t>
      </w:r>
      <w:r w:rsidR="001B099C" w:rsidRPr="001B099C">
        <w:rPr>
          <w:rStyle w:val="pt-a0"/>
          <w:b w:val="0"/>
          <w:color w:val="000000"/>
          <w:sz w:val="28"/>
          <w:szCs w:val="28"/>
        </w:rPr>
        <w:t>»</w:t>
      </w:r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099C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2A9E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8D3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831B8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27D4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Гузель Гиниатуллина</cp:lastModifiedBy>
  <cp:revision>3</cp:revision>
  <dcterms:created xsi:type="dcterms:W3CDTF">2025-12-04T05:11:00Z</dcterms:created>
  <dcterms:modified xsi:type="dcterms:W3CDTF">2025-12-04T05:13:00Z</dcterms:modified>
</cp:coreProperties>
</file>