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6B" w:rsidRPr="00312741" w:rsidRDefault="004C026B" w:rsidP="004C026B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4C026B" w:rsidRPr="00312741" w:rsidRDefault="004C026B" w:rsidP="004C026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C026B" w:rsidRPr="00250004" w:rsidRDefault="004C026B" w:rsidP="004C026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4C026B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платы за подключение (технологическое присоединение) к системе теплоснабжения Акционерного общества «Татэнерго» филиала </w:t>
      </w:r>
      <w:proofErr w:type="spellStart"/>
      <w:r w:rsidRPr="004C026B">
        <w:rPr>
          <w:rFonts w:ascii="Times New Roman" w:hAnsi="Times New Roman"/>
          <w:sz w:val="28"/>
          <w:szCs w:val="28"/>
          <w:shd w:val="clear" w:color="auto" w:fill="FFFFFF"/>
        </w:rPr>
        <w:t>Заинская</w:t>
      </w:r>
      <w:proofErr w:type="spellEnd"/>
      <w:r w:rsidRPr="004C026B">
        <w:rPr>
          <w:rFonts w:ascii="Times New Roman" w:hAnsi="Times New Roman"/>
          <w:sz w:val="28"/>
          <w:szCs w:val="28"/>
          <w:shd w:val="clear" w:color="auto" w:fill="FFFFFF"/>
        </w:rPr>
        <w:t xml:space="preserve"> ГРЭС в расчете на единицу мощности подключаемо</w:t>
      </w:r>
      <w:r>
        <w:rPr>
          <w:rFonts w:ascii="Times New Roman" w:hAnsi="Times New Roman"/>
          <w:sz w:val="28"/>
          <w:szCs w:val="28"/>
          <w:shd w:val="clear" w:color="auto" w:fill="FFFFFF"/>
        </w:rPr>
        <w:t>й тепловой нагрузки на 2026 год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4C026B" w:rsidRPr="00250004" w:rsidRDefault="004C026B" w:rsidP="004C026B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4C026B" w:rsidRPr="00825E8C" w:rsidTr="00A53CE7">
        <w:tc>
          <w:tcPr>
            <w:tcW w:w="9571" w:type="dxa"/>
            <w:gridSpan w:val="5"/>
          </w:tcPr>
          <w:p w:rsidR="004C026B" w:rsidRPr="0037307D" w:rsidRDefault="004C026B" w:rsidP="00A53CE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C026B" w:rsidRPr="00825E8C" w:rsidTr="00A53CE7">
        <w:tc>
          <w:tcPr>
            <w:tcW w:w="634" w:type="dxa"/>
            <w:vAlign w:val="center"/>
          </w:tcPr>
          <w:p w:rsidR="004C026B" w:rsidRPr="00825E8C" w:rsidRDefault="004C026B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C026B" w:rsidRPr="00825E8C" w:rsidRDefault="004C026B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C026B" w:rsidRPr="00825E8C" w:rsidRDefault="004C026B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4C026B" w:rsidRPr="00825E8C" w:rsidRDefault="004C026B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4C026B" w:rsidRPr="00825E8C" w:rsidRDefault="004C026B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4C026B" w:rsidRPr="00825E8C" w:rsidRDefault="004C026B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C026B" w:rsidRPr="00825E8C" w:rsidTr="00A53CE7">
        <w:tc>
          <w:tcPr>
            <w:tcW w:w="634" w:type="dxa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C026B" w:rsidRPr="00825E8C" w:rsidTr="00A53CE7">
        <w:tc>
          <w:tcPr>
            <w:tcW w:w="634" w:type="dxa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C026B" w:rsidRPr="00825E8C" w:rsidTr="00A53CE7">
        <w:tc>
          <w:tcPr>
            <w:tcW w:w="634" w:type="dxa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C026B" w:rsidRPr="00825E8C" w:rsidTr="00A53CE7">
        <w:tc>
          <w:tcPr>
            <w:tcW w:w="9571" w:type="dxa"/>
            <w:gridSpan w:val="5"/>
          </w:tcPr>
          <w:p w:rsidR="004C026B" w:rsidRPr="0037307D" w:rsidRDefault="004C026B" w:rsidP="00A53CE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C026B" w:rsidRPr="00825E8C" w:rsidTr="00A53CE7">
        <w:tc>
          <w:tcPr>
            <w:tcW w:w="634" w:type="dxa"/>
            <w:vAlign w:val="center"/>
          </w:tcPr>
          <w:p w:rsidR="004C026B" w:rsidRPr="00825E8C" w:rsidRDefault="004C026B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C026B" w:rsidRPr="00825E8C" w:rsidRDefault="004C026B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C026B" w:rsidRPr="00825E8C" w:rsidRDefault="004C026B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4C026B" w:rsidRPr="00825E8C" w:rsidRDefault="004C026B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4C026B" w:rsidRPr="00825E8C" w:rsidRDefault="004C026B" w:rsidP="00A53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C026B" w:rsidRPr="00825E8C" w:rsidTr="00A53CE7">
        <w:tc>
          <w:tcPr>
            <w:tcW w:w="634" w:type="dxa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C026B" w:rsidRPr="00825E8C" w:rsidTr="00A53CE7">
        <w:tc>
          <w:tcPr>
            <w:tcW w:w="634" w:type="dxa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C026B" w:rsidRPr="00825E8C" w:rsidTr="00A53CE7">
        <w:tc>
          <w:tcPr>
            <w:tcW w:w="634" w:type="dxa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C026B" w:rsidRPr="00825E8C" w:rsidTr="00A53CE7">
        <w:tc>
          <w:tcPr>
            <w:tcW w:w="8174" w:type="dxa"/>
            <w:gridSpan w:val="4"/>
          </w:tcPr>
          <w:p w:rsidR="004C026B" w:rsidRPr="00825E8C" w:rsidRDefault="004C026B" w:rsidP="00A53CE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C026B" w:rsidRPr="00825E8C" w:rsidTr="00A53CE7">
        <w:tc>
          <w:tcPr>
            <w:tcW w:w="8174" w:type="dxa"/>
            <w:gridSpan w:val="4"/>
          </w:tcPr>
          <w:p w:rsidR="004C026B" w:rsidRPr="00825E8C" w:rsidRDefault="004C026B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C026B" w:rsidRPr="00825E8C" w:rsidTr="00A53CE7">
        <w:tc>
          <w:tcPr>
            <w:tcW w:w="8174" w:type="dxa"/>
            <w:gridSpan w:val="4"/>
          </w:tcPr>
          <w:p w:rsidR="004C026B" w:rsidRPr="00825E8C" w:rsidRDefault="004C026B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C026B" w:rsidRPr="00825E8C" w:rsidTr="00A53CE7">
        <w:tc>
          <w:tcPr>
            <w:tcW w:w="8174" w:type="dxa"/>
            <w:gridSpan w:val="4"/>
          </w:tcPr>
          <w:p w:rsidR="004C026B" w:rsidRPr="00825E8C" w:rsidRDefault="004C026B" w:rsidP="00A53C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4C026B" w:rsidRPr="00825E8C" w:rsidRDefault="004C026B" w:rsidP="00A53CE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4C026B" w:rsidRDefault="004C026B" w:rsidP="004C026B"/>
    <w:p w:rsidR="004C026B" w:rsidRDefault="004C026B" w:rsidP="004C026B"/>
    <w:p w:rsidR="004C026B" w:rsidRDefault="004C026B" w:rsidP="004C026B"/>
    <w:p w:rsidR="007067EB" w:rsidRDefault="007067EB"/>
    <w:sectPr w:rsidR="0070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6B"/>
    <w:rsid w:val="004C026B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FBFC"/>
  <w15:chartTrackingRefBased/>
  <w15:docId w15:val="{DE4A0F9C-86CF-4C79-B6D1-6B2559B4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2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4C02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C0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2025-11-05T07:45:00Z</dcterms:created>
  <dcterms:modified xsi:type="dcterms:W3CDTF">2025-11-05T07:48:00Z</dcterms:modified>
</cp:coreProperties>
</file>