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5541" w14:textId="77777777" w:rsidR="00AE024E" w:rsidRDefault="007E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14:paraId="36C87AC7" w14:textId="77777777" w:rsidR="00AE024E" w:rsidRDefault="007E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14:paraId="441AE7CE" w14:textId="77777777" w:rsidR="00AE024E" w:rsidRDefault="007E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проекта</w:t>
      </w:r>
    </w:p>
    <w:p w14:paraId="573B9690" w14:textId="77777777" w:rsidR="00AE024E" w:rsidRDefault="00AE02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40BEC27" w14:textId="77777777" w:rsidR="00AE024E" w:rsidRDefault="00AE02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86F65D6" w14:textId="77777777" w:rsidR="00AE024E" w:rsidRDefault="007E4D75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Кабинета Министров Республики Татарстан</w:t>
      </w:r>
    </w:p>
    <w:p w14:paraId="64A2C27E" w14:textId="77777777" w:rsidR="00AE024E" w:rsidRDefault="007E4D75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«Об утверждении Правил формирования сводного годового доклада о ходе</w:t>
      </w:r>
    </w:p>
    <w:p w14:paraId="530C5070" w14:textId="77777777" w:rsidR="00AE024E" w:rsidRDefault="007E4D75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реализации и об оценке эффективности реализации государственных</w:t>
      </w:r>
    </w:p>
    <w:p w14:paraId="1A76AB69" w14:textId="77777777" w:rsidR="00AE024E" w:rsidRDefault="007E4D75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 Республики Татарстан»</w:t>
      </w:r>
    </w:p>
    <w:p w14:paraId="559AA300" w14:textId="77777777" w:rsidR="00AE024E" w:rsidRDefault="00AE0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C1842" w14:textId="77777777" w:rsidR="00AE024E" w:rsidRDefault="007E4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</w:p>
    <w:p w14:paraId="55EB6CF9" w14:textId="77777777" w:rsidR="00AE024E" w:rsidRDefault="007E4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Татарстан, уполномоченного на его издание,</w:t>
      </w:r>
    </w:p>
    <w:p w14:paraId="43C073DC" w14:textId="77777777" w:rsidR="00AE024E" w:rsidRDefault="00AE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98BDF" w14:textId="77777777" w:rsidR="00AE024E" w:rsidRDefault="007E4D75">
      <w:pPr>
        <w:pStyle w:val="ConsPlusTitle"/>
        <w:tabs>
          <w:tab w:val="left" w:pos="4395"/>
          <w:tab w:val="left" w:pos="4820"/>
        </w:tabs>
        <w:ind w:right="175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 постановления Кабинета Министров Республики Татарстан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«Об утверждении Правил формирования сводного годового доклада о ходе реализации и об оценке эффективности реализации государственных программ Республики Татарстан»</w:t>
      </w:r>
    </w:p>
    <w:p w14:paraId="59E7D8C1" w14:textId="77777777" w:rsidR="00AE024E" w:rsidRDefault="007E4D75">
      <w:pPr>
        <w:pStyle w:val="ConsPlusTitle"/>
        <w:tabs>
          <w:tab w:val="left" w:pos="4395"/>
          <w:tab w:val="left" w:pos="4820"/>
        </w:tabs>
        <w:ind w:right="175"/>
        <w:jc w:val="both"/>
      </w:pPr>
      <w:r>
        <w:rPr>
          <w:rFonts w:ascii="Times New Roman" w:hAnsi="Times New Roman" w:cs="Times New Roman"/>
        </w:rPr>
        <w:t>______________________________________________</w:t>
      </w:r>
    </w:p>
    <w:p w14:paraId="2E734FC9" w14:textId="77777777" w:rsidR="00AE024E" w:rsidRDefault="007E4D75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наименование проекта нормативного правового акта)</w:t>
      </w:r>
    </w:p>
    <w:p w14:paraId="18C8AC89" w14:textId="77777777" w:rsidR="00AE024E" w:rsidRDefault="00AE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5003"/>
        <w:gridCol w:w="2551"/>
        <w:gridCol w:w="1984"/>
      </w:tblGrid>
      <w:tr w:rsidR="00AE024E" w14:paraId="57E2A19F" w14:textId="77777777"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C76E" w14:textId="77777777" w:rsidR="00AE024E" w:rsidRDefault="007E4D7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E024E" w14:paraId="74530F60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48B9" w14:textId="77777777" w:rsidR="00AE024E" w:rsidRDefault="007E4D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B3A0" w14:textId="77777777" w:rsidR="00AE024E" w:rsidRDefault="007E4D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 / 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F9D5" w14:textId="77777777" w:rsidR="00AE024E" w:rsidRDefault="007E4D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</w:t>
            </w:r>
          </w:p>
          <w:p w14:paraId="10155220" w14:textId="77777777" w:rsidR="00AE024E" w:rsidRDefault="007E4D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</w:p>
          <w:p w14:paraId="1CFC3EC3" w14:textId="77777777" w:rsidR="00AE024E" w:rsidRDefault="007E4D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8DF8" w14:textId="77777777" w:rsidR="00AE024E" w:rsidRDefault="007E4D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E024E" w14:paraId="55BDFB26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BD21" w14:textId="77777777" w:rsidR="00AE024E" w:rsidRDefault="007E4D7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5A00" w14:textId="77777777" w:rsidR="00AE024E" w:rsidRDefault="007E4D7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A8FD" w14:textId="77777777" w:rsidR="00AE024E" w:rsidRDefault="007E4D7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B678" w14:textId="77777777" w:rsidR="00AE024E" w:rsidRDefault="007E4D7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24E" w14:paraId="1542F9A8" w14:textId="77777777"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CDAC" w14:textId="77777777" w:rsidR="00AE024E" w:rsidRDefault="007E4D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3CC5" w14:textId="77777777" w:rsidR="00AE024E" w:rsidRDefault="007E4D7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024E" w14:paraId="532E4DFE" w14:textId="77777777"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5C53" w14:textId="77777777" w:rsidR="00AE024E" w:rsidRDefault="007E4D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C222" w14:textId="77777777" w:rsidR="00AE024E" w:rsidRDefault="007E4D7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024E" w14:paraId="054ED725" w14:textId="77777777"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F998" w14:textId="77777777" w:rsidR="00AE024E" w:rsidRDefault="007E4D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1169" w14:textId="77777777" w:rsidR="00AE024E" w:rsidRDefault="007E4D7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024E" w14:paraId="75F03110" w14:textId="77777777"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4C6E" w14:textId="77777777" w:rsidR="00AE024E" w:rsidRDefault="007E4D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F552" w14:textId="77777777" w:rsidR="00AE024E" w:rsidRDefault="007E4D7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9730C5" w14:textId="77777777" w:rsidR="00AE024E" w:rsidRDefault="00AE024E">
      <w:pPr>
        <w:rPr>
          <w:rFonts w:ascii="Times New Roman" w:hAnsi="Times New Roman" w:cs="Times New Roman"/>
          <w:sz w:val="24"/>
          <w:szCs w:val="24"/>
        </w:rPr>
      </w:pPr>
    </w:p>
    <w:sectPr w:rsidR="00AE024E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1"/>
    <w:family w:val="roman"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4E"/>
    <w:rsid w:val="00546261"/>
    <w:rsid w:val="007E4D75"/>
    <w:rsid w:val="00A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3EA419"/>
  <w15:docId w15:val="{4D63B778-635D-4E4B-B6F2-BEF18DE3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">
    <w:name w:val="Обычный1"/>
    <w:qFormat/>
    <w:rsid w:val="002E48EE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776FB4"/>
    <w:pPr>
      <w:widowControl w:val="0"/>
    </w:pPr>
    <w:rPr>
      <w:rFonts w:cs="Calibri"/>
      <w:b/>
      <w:bCs/>
      <w:lang w:eastAsia="ru-RU"/>
    </w:rPr>
  </w:style>
  <w:style w:type="paragraph" w:customStyle="1" w:styleId="ConsPlusNormal">
    <w:name w:val="ConsPlusNormal"/>
    <w:qFormat/>
    <w:rsid w:val="00776FB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Горновская</dc:creator>
  <dc:description/>
  <cp:lastModifiedBy>rusalinag2@mail.ru</cp:lastModifiedBy>
  <cp:revision>2</cp:revision>
  <dcterms:created xsi:type="dcterms:W3CDTF">2025-09-29T13:19:00Z</dcterms:created>
  <dcterms:modified xsi:type="dcterms:W3CDTF">2025-09-29T13:19:00Z</dcterms:modified>
  <dc:language>ru-RU</dc:language>
</cp:coreProperties>
</file>