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C55" w:rsidRPr="00312741" w:rsidRDefault="00FB1C55" w:rsidP="00FB1C55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FB1C55" w:rsidRPr="00312741" w:rsidRDefault="00FB1C55" w:rsidP="00FB1C55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FB1C55" w:rsidRPr="00250004" w:rsidRDefault="00FB1C55" w:rsidP="00FB1C55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Pr="00FB1C55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транспортировку холодной воды, транспортировку сточных вод и утверждении производственных программ для Акционерного общества «Татэнерго» г.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FB1C55">
        <w:rPr>
          <w:rFonts w:ascii="Times New Roman" w:hAnsi="Times New Roman"/>
          <w:sz w:val="28"/>
          <w:szCs w:val="28"/>
          <w:shd w:val="clear" w:color="auto" w:fill="FFFFFF"/>
        </w:rPr>
        <w:t>Казани,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г. </w:t>
      </w:r>
      <w:bookmarkStart w:id="0" w:name="_GoBack"/>
      <w:bookmarkEnd w:id="0"/>
      <w:r>
        <w:rPr>
          <w:rFonts w:ascii="Times New Roman" w:hAnsi="Times New Roman"/>
          <w:sz w:val="28"/>
          <w:szCs w:val="28"/>
          <w:shd w:val="clear" w:color="auto" w:fill="FFFFFF"/>
        </w:rPr>
        <w:t>Набережные Челны на 2026 год</w:t>
      </w:r>
      <w:r w:rsidRPr="0045219C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FB1C55" w:rsidRPr="00250004" w:rsidRDefault="00FB1C55" w:rsidP="00FB1C55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FB1C55" w:rsidRPr="00825E8C" w:rsidTr="00C71FCD">
        <w:tc>
          <w:tcPr>
            <w:tcW w:w="9571" w:type="dxa"/>
            <w:gridSpan w:val="5"/>
          </w:tcPr>
          <w:p w:rsidR="00FB1C55" w:rsidRPr="0037307D" w:rsidRDefault="00FB1C55" w:rsidP="00C71FCD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B1C55" w:rsidRPr="00825E8C" w:rsidTr="00C71FCD">
        <w:tc>
          <w:tcPr>
            <w:tcW w:w="634" w:type="dxa"/>
            <w:vAlign w:val="center"/>
          </w:tcPr>
          <w:p w:rsidR="00FB1C55" w:rsidRPr="00825E8C" w:rsidRDefault="00FB1C55" w:rsidP="00C7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FB1C55" w:rsidRPr="00825E8C" w:rsidRDefault="00FB1C55" w:rsidP="00C7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FB1C55" w:rsidRPr="00825E8C" w:rsidRDefault="00FB1C55" w:rsidP="00C7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FB1C55" w:rsidRPr="00825E8C" w:rsidRDefault="00FB1C55" w:rsidP="00C7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FB1C55" w:rsidRPr="00825E8C" w:rsidRDefault="00FB1C55" w:rsidP="00C7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FB1C55" w:rsidRPr="00825E8C" w:rsidRDefault="00FB1C55" w:rsidP="00C7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FB1C55" w:rsidRPr="00825E8C" w:rsidTr="00C71FCD">
        <w:tc>
          <w:tcPr>
            <w:tcW w:w="634" w:type="dxa"/>
          </w:tcPr>
          <w:p w:rsidR="00FB1C55" w:rsidRPr="00825E8C" w:rsidRDefault="00FB1C55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FB1C55" w:rsidRPr="00825E8C" w:rsidRDefault="00FB1C55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FB1C55" w:rsidRPr="00825E8C" w:rsidRDefault="00FB1C55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FB1C55" w:rsidRPr="00825E8C" w:rsidRDefault="00FB1C55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B1C55" w:rsidRPr="00825E8C" w:rsidTr="00C71FCD">
        <w:tc>
          <w:tcPr>
            <w:tcW w:w="634" w:type="dxa"/>
          </w:tcPr>
          <w:p w:rsidR="00FB1C55" w:rsidRPr="00825E8C" w:rsidRDefault="00FB1C55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FB1C55" w:rsidRPr="00825E8C" w:rsidRDefault="00FB1C55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FB1C55" w:rsidRPr="00825E8C" w:rsidRDefault="00FB1C55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FB1C55" w:rsidRPr="00825E8C" w:rsidRDefault="00FB1C55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B1C55" w:rsidRPr="00825E8C" w:rsidTr="00C71FCD">
        <w:tc>
          <w:tcPr>
            <w:tcW w:w="634" w:type="dxa"/>
          </w:tcPr>
          <w:p w:rsidR="00FB1C55" w:rsidRPr="00825E8C" w:rsidRDefault="00FB1C55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FB1C55" w:rsidRPr="00825E8C" w:rsidRDefault="00FB1C55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FB1C55" w:rsidRPr="00825E8C" w:rsidRDefault="00FB1C55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FB1C55" w:rsidRPr="00825E8C" w:rsidRDefault="00FB1C55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B1C55" w:rsidRPr="00825E8C" w:rsidTr="00C71FCD">
        <w:tc>
          <w:tcPr>
            <w:tcW w:w="9571" w:type="dxa"/>
            <w:gridSpan w:val="5"/>
          </w:tcPr>
          <w:p w:rsidR="00FB1C55" w:rsidRPr="0037307D" w:rsidRDefault="00FB1C55" w:rsidP="00C71FCD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B1C55" w:rsidRPr="00825E8C" w:rsidTr="00C71FCD">
        <w:tc>
          <w:tcPr>
            <w:tcW w:w="634" w:type="dxa"/>
            <w:vAlign w:val="center"/>
          </w:tcPr>
          <w:p w:rsidR="00FB1C55" w:rsidRPr="00825E8C" w:rsidRDefault="00FB1C55" w:rsidP="00C7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FB1C55" w:rsidRPr="00825E8C" w:rsidRDefault="00FB1C55" w:rsidP="00C7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FB1C55" w:rsidRPr="00825E8C" w:rsidRDefault="00FB1C55" w:rsidP="00C7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FB1C55" w:rsidRPr="00825E8C" w:rsidRDefault="00FB1C55" w:rsidP="00C7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FB1C55" w:rsidRPr="00825E8C" w:rsidRDefault="00FB1C55" w:rsidP="00C7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FB1C55" w:rsidRPr="00825E8C" w:rsidTr="00C71FCD">
        <w:tc>
          <w:tcPr>
            <w:tcW w:w="634" w:type="dxa"/>
          </w:tcPr>
          <w:p w:rsidR="00FB1C55" w:rsidRPr="00825E8C" w:rsidRDefault="00FB1C55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FB1C55" w:rsidRPr="00825E8C" w:rsidRDefault="00FB1C55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FB1C55" w:rsidRPr="00825E8C" w:rsidRDefault="00FB1C55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FB1C55" w:rsidRPr="00825E8C" w:rsidRDefault="00FB1C55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B1C55" w:rsidRPr="00825E8C" w:rsidTr="00C71FCD">
        <w:tc>
          <w:tcPr>
            <w:tcW w:w="634" w:type="dxa"/>
          </w:tcPr>
          <w:p w:rsidR="00FB1C55" w:rsidRPr="00825E8C" w:rsidRDefault="00FB1C55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FB1C55" w:rsidRPr="00825E8C" w:rsidRDefault="00FB1C55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FB1C55" w:rsidRPr="00825E8C" w:rsidRDefault="00FB1C55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FB1C55" w:rsidRPr="00825E8C" w:rsidRDefault="00FB1C55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B1C55" w:rsidRPr="00825E8C" w:rsidTr="00C71FCD">
        <w:tc>
          <w:tcPr>
            <w:tcW w:w="634" w:type="dxa"/>
          </w:tcPr>
          <w:p w:rsidR="00FB1C55" w:rsidRPr="00825E8C" w:rsidRDefault="00FB1C55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FB1C55" w:rsidRPr="00825E8C" w:rsidRDefault="00FB1C55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FB1C55" w:rsidRPr="00825E8C" w:rsidRDefault="00FB1C55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FB1C55" w:rsidRPr="00825E8C" w:rsidRDefault="00FB1C55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B1C55" w:rsidRPr="00825E8C" w:rsidTr="00C71FCD">
        <w:tc>
          <w:tcPr>
            <w:tcW w:w="8174" w:type="dxa"/>
            <w:gridSpan w:val="4"/>
          </w:tcPr>
          <w:p w:rsidR="00FB1C55" w:rsidRPr="00825E8C" w:rsidRDefault="00FB1C55" w:rsidP="00C71FC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FB1C55" w:rsidRPr="00825E8C" w:rsidRDefault="00FB1C55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B1C55" w:rsidRPr="00825E8C" w:rsidTr="00C71FCD">
        <w:tc>
          <w:tcPr>
            <w:tcW w:w="8174" w:type="dxa"/>
            <w:gridSpan w:val="4"/>
          </w:tcPr>
          <w:p w:rsidR="00FB1C55" w:rsidRPr="00825E8C" w:rsidRDefault="00FB1C55" w:rsidP="00C71F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FB1C55" w:rsidRPr="00825E8C" w:rsidRDefault="00FB1C55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B1C55" w:rsidRPr="00825E8C" w:rsidTr="00C71FCD">
        <w:tc>
          <w:tcPr>
            <w:tcW w:w="8174" w:type="dxa"/>
            <w:gridSpan w:val="4"/>
          </w:tcPr>
          <w:p w:rsidR="00FB1C55" w:rsidRPr="00825E8C" w:rsidRDefault="00FB1C55" w:rsidP="00C71F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FB1C55" w:rsidRPr="00825E8C" w:rsidRDefault="00FB1C55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B1C55" w:rsidRPr="00825E8C" w:rsidTr="00C71FCD">
        <w:tc>
          <w:tcPr>
            <w:tcW w:w="8174" w:type="dxa"/>
            <w:gridSpan w:val="4"/>
          </w:tcPr>
          <w:p w:rsidR="00FB1C55" w:rsidRPr="00825E8C" w:rsidRDefault="00FB1C55" w:rsidP="00C71F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FB1C55" w:rsidRPr="00825E8C" w:rsidRDefault="00FB1C55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FB1C55" w:rsidRDefault="00FB1C55" w:rsidP="00FB1C55"/>
    <w:p w:rsidR="00FB1C55" w:rsidRDefault="00FB1C55" w:rsidP="00FB1C55"/>
    <w:p w:rsidR="00FB1C55" w:rsidRDefault="00FB1C55" w:rsidP="00FB1C55"/>
    <w:p w:rsidR="00007CA7" w:rsidRDefault="00007CA7"/>
    <w:sectPr w:rsidR="00007CA7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C55"/>
    <w:rsid w:val="00007CA7"/>
    <w:rsid w:val="00FB1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6F240"/>
  <w15:chartTrackingRefBased/>
  <w15:docId w15:val="{CA84C25A-5EB4-499B-9508-8DA355704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1C5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FB1C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FB1C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1</cp:revision>
  <dcterms:created xsi:type="dcterms:W3CDTF">2025-09-22T10:48:00Z</dcterms:created>
  <dcterms:modified xsi:type="dcterms:W3CDTF">2025-09-22T10:48:00Z</dcterms:modified>
</cp:coreProperties>
</file>