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муниципального образования </w:t>
      </w:r>
      <w:r w:rsidR="009B06BE" w:rsidRPr="009B06BE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BF29A2">
        <w:rPr>
          <w:rFonts w:ascii="Times New Roman" w:hAnsi="Times New Roman" w:cs="Times New Roman"/>
          <w:u w:val="single"/>
          <w:lang w:eastAsia="en-US"/>
        </w:rPr>
        <w:t>Тойгильдин</w:t>
      </w:r>
      <w:r w:rsidR="0029221F">
        <w:rPr>
          <w:rFonts w:ascii="Times New Roman" w:hAnsi="Times New Roman" w:cs="Times New Roman"/>
          <w:u w:val="single"/>
          <w:lang w:eastAsia="en-US"/>
        </w:rPr>
        <w:t>ское</w:t>
      </w:r>
      <w:proofErr w:type="spellEnd"/>
      <w:r w:rsidR="00BF29A2">
        <w:rPr>
          <w:rFonts w:ascii="Times New Roman" w:hAnsi="Times New Roman" w:cs="Times New Roman"/>
          <w:u w:val="single"/>
          <w:lang w:eastAsia="en-US"/>
        </w:rPr>
        <w:t xml:space="preserve"> сельское поселение» Муслюмо</w:t>
      </w:r>
      <w:bookmarkStart w:id="0" w:name="_GoBack"/>
      <w:bookmarkEnd w:id="0"/>
      <w:r w:rsidR="009B06BE" w:rsidRPr="009B06BE">
        <w:rPr>
          <w:rFonts w:ascii="Times New Roman" w:hAnsi="Times New Roman" w:cs="Times New Roman"/>
          <w:u w:val="single"/>
          <w:lang w:eastAsia="en-US"/>
        </w:rPr>
        <w:t xml:space="preserve">вского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BF29A2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4</cp:revision>
  <dcterms:created xsi:type="dcterms:W3CDTF">2025-03-03T06:56:00Z</dcterms:created>
  <dcterms:modified xsi:type="dcterms:W3CDTF">2025-08-29T11:28:00Z</dcterms:modified>
</cp:coreProperties>
</file>