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ED0DB1" w:rsidRDefault="0073269C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7C2CED" w:rsidRPr="007C2CED">
        <w:rPr>
          <w:rFonts w:ascii="Times New Roman" w:hAnsi="Times New Roman"/>
          <w:sz w:val="28"/>
          <w:szCs w:val="28"/>
        </w:rPr>
        <w:t>проект</w:t>
      </w:r>
      <w:r w:rsidR="007C2CED">
        <w:rPr>
          <w:rFonts w:ascii="Times New Roman" w:hAnsi="Times New Roman"/>
          <w:sz w:val="28"/>
          <w:szCs w:val="28"/>
        </w:rPr>
        <w:t>а</w:t>
      </w:r>
      <w:r w:rsidR="007C2CED" w:rsidRPr="007C2CED">
        <w:rPr>
          <w:rFonts w:ascii="Times New Roman" w:hAnsi="Times New Roman"/>
          <w:sz w:val="28"/>
          <w:szCs w:val="28"/>
        </w:rPr>
        <w:t xml:space="preserve"> постановлени</w:t>
      </w:r>
      <w:r w:rsidR="00FA5257">
        <w:rPr>
          <w:rFonts w:ascii="Times New Roman" w:hAnsi="Times New Roman"/>
          <w:sz w:val="28"/>
          <w:szCs w:val="28"/>
        </w:rPr>
        <w:t>я</w:t>
      </w:r>
      <w:r w:rsidR="007C2CED" w:rsidRPr="007C2CED">
        <w:rPr>
          <w:rFonts w:ascii="Times New Roman" w:hAnsi="Times New Roman"/>
          <w:sz w:val="28"/>
          <w:szCs w:val="28"/>
        </w:rPr>
        <w:t xml:space="preserve"> Кабинета </w:t>
      </w:r>
      <w:r w:rsidR="00BA6C2D">
        <w:rPr>
          <w:rFonts w:ascii="Times New Roman" w:hAnsi="Times New Roman"/>
          <w:sz w:val="28"/>
          <w:szCs w:val="28"/>
        </w:rPr>
        <w:t xml:space="preserve">Министров Республики Татарстан </w:t>
      </w:r>
      <w:r w:rsidR="003F4A85" w:rsidRPr="003F4A85">
        <w:rPr>
          <w:rFonts w:ascii="Times New Roman" w:hAnsi="Times New Roman"/>
          <w:sz w:val="28"/>
          <w:szCs w:val="28"/>
        </w:rPr>
        <w:t>«</w:t>
      </w:r>
      <w:r w:rsidR="00E91027" w:rsidRPr="00E91027">
        <w:rPr>
          <w:rFonts w:ascii="Times New Roman" w:hAnsi="Times New Roman"/>
          <w:sz w:val="28"/>
          <w:szCs w:val="28"/>
        </w:rPr>
        <w:t>О внесении изменения в приложение № 2 к Порядку заключения соглашений между Кабинетом Министров Республики Татарстан, Советом муниципальных о</w:t>
      </w:r>
      <w:r w:rsidR="00E91027">
        <w:rPr>
          <w:rFonts w:ascii="Times New Roman" w:hAnsi="Times New Roman"/>
          <w:sz w:val="28"/>
          <w:szCs w:val="28"/>
        </w:rPr>
        <w:t>бразований Республики Татарстан</w:t>
      </w:r>
      <w:r w:rsidR="00E91027">
        <w:rPr>
          <w:rFonts w:ascii="Times New Roman" w:hAnsi="Times New Roman"/>
          <w:sz w:val="28"/>
          <w:szCs w:val="28"/>
        </w:rPr>
        <w:br/>
      </w:r>
      <w:r w:rsidR="00E91027" w:rsidRPr="00E91027">
        <w:rPr>
          <w:rFonts w:ascii="Times New Roman" w:hAnsi="Times New Roman"/>
          <w:sz w:val="28"/>
          <w:szCs w:val="28"/>
        </w:rPr>
        <w:t>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Татарстан», утвержденному постановлением Кабинета Министров Республик</w:t>
      </w:r>
      <w:r w:rsidR="00E91027">
        <w:rPr>
          <w:rFonts w:ascii="Times New Roman" w:hAnsi="Times New Roman"/>
          <w:sz w:val="28"/>
          <w:szCs w:val="28"/>
        </w:rPr>
        <w:t>и Татарстан от 22.04.2015</w:t>
      </w:r>
      <w:r w:rsidR="00E9102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E91027">
        <w:rPr>
          <w:rFonts w:ascii="Times New Roman" w:hAnsi="Times New Roman"/>
          <w:sz w:val="28"/>
          <w:szCs w:val="28"/>
        </w:rPr>
        <w:t xml:space="preserve">№ 275 </w:t>
      </w:r>
      <w:r w:rsidR="00E91027" w:rsidRPr="00E91027">
        <w:rPr>
          <w:rFonts w:ascii="Times New Roman" w:hAnsi="Times New Roman"/>
          <w:sz w:val="28"/>
          <w:szCs w:val="28"/>
        </w:rPr>
        <w:t>«Об утверждении Порядка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</w:t>
      </w:r>
      <w:r w:rsidR="003F4A85" w:rsidRPr="003F4A85">
        <w:rPr>
          <w:rFonts w:ascii="Times New Roman" w:hAnsi="Times New Roman"/>
          <w:sz w:val="28"/>
          <w:szCs w:val="28"/>
        </w:rPr>
        <w:t>»</w:t>
      </w: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F835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221</cp:revision>
  <dcterms:created xsi:type="dcterms:W3CDTF">2020-04-22T12:12:00Z</dcterms:created>
  <dcterms:modified xsi:type="dcterms:W3CDTF">2025-08-25T07:54:00Z</dcterms:modified>
</cp:coreProperties>
</file>