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546804" w:rsidRPr="00BE69C3" w:rsidRDefault="0073269C" w:rsidP="006A04B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A64C3A" w:rsidRPr="00A64C3A">
        <w:rPr>
          <w:rFonts w:ascii="Times New Roman" w:hAnsi="Times New Roman"/>
          <w:sz w:val="28"/>
          <w:szCs w:val="28"/>
          <w:shd w:val="clear" w:color="auto" w:fill="FFFFFF"/>
        </w:rPr>
        <w:t xml:space="preserve">Об установлении тарифов на подключение (технологическое присоединение) к централизованной системе холодного водоснабжения Казанского территориального участка Горьковской дирекции по </w:t>
      </w:r>
      <w:proofErr w:type="spellStart"/>
      <w:r w:rsidR="00A64C3A" w:rsidRPr="00A64C3A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A64C3A" w:rsidRPr="00A64C3A">
        <w:rPr>
          <w:rFonts w:ascii="Times New Roman" w:hAnsi="Times New Roman"/>
          <w:sz w:val="28"/>
          <w:szCs w:val="28"/>
          <w:shd w:val="clear" w:color="auto" w:fill="FFFFFF"/>
        </w:rPr>
        <w:t xml:space="preserve"> – структурного подразделения Центральной дирекции по </w:t>
      </w:r>
      <w:proofErr w:type="spellStart"/>
      <w:r w:rsidR="00A64C3A" w:rsidRPr="00A64C3A">
        <w:rPr>
          <w:rFonts w:ascii="Times New Roman" w:hAnsi="Times New Roman"/>
          <w:sz w:val="28"/>
          <w:szCs w:val="28"/>
          <w:shd w:val="clear" w:color="auto" w:fill="FFFFFF"/>
        </w:rPr>
        <w:t>тепловодоснабжению</w:t>
      </w:r>
      <w:proofErr w:type="spellEnd"/>
      <w:r w:rsidR="00A64C3A">
        <w:rPr>
          <w:rFonts w:ascii="Times New Roman" w:hAnsi="Times New Roman"/>
          <w:sz w:val="28"/>
          <w:szCs w:val="28"/>
          <w:shd w:val="clear" w:color="auto" w:fill="FFFFFF"/>
        </w:rPr>
        <w:t xml:space="preserve"> -филиала ОАО «РЖД» на 2026 год</w:t>
      </w:r>
      <w:bookmarkStart w:id="0" w:name="_GoBack"/>
      <w:bookmarkEnd w:id="0"/>
      <w:r w:rsidR="00BE69C3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97163C" w:rsidRPr="00250004" w:rsidRDefault="0097163C" w:rsidP="0097163C">
      <w:pPr>
        <w:spacing w:after="0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23"/>
        <w:gridCol w:w="2413"/>
        <w:gridCol w:w="3225"/>
        <w:gridCol w:w="1719"/>
        <w:gridCol w:w="1364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</w:t>
            </w: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>(</w:t>
            </w:r>
            <w:proofErr w:type="gramEnd"/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DAE"/>
    <w:rsid w:val="00C46A7E"/>
    <w:rsid w:val="00C47902"/>
    <w:rsid w:val="00C5064E"/>
    <w:rsid w:val="00C511B4"/>
    <w:rsid w:val="00C51C23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3B05"/>
    <w:rsid w:val="00E34364"/>
    <w:rsid w:val="00E3521B"/>
    <w:rsid w:val="00E37CB8"/>
    <w:rsid w:val="00E37DC5"/>
    <w:rsid w:val="00E37F62"/>
    <w:rsid w:val="00E42E9B"/>
    <w:rsid w:val="00E43F2F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985BB69"/>
  <w15:docId w15:val="{612A17C4-7396-497B-8EFC-15C9DF320D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EEB7EA1-55D7-4801-A53B-1CFA04EB1E7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161</Words>
  <Characters>922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Хайруллин Артур Альфредович</cp:lastModifiedBy>
  <cp:revision>2</cp:revision>
  <dcterms:created xsi:type="dcterms:W3CDTF">2025-08-21T05:44:00Z</dcterms:created>
  <dcterms:modified xsi:type="dcterms:W3CDTF">2025-08-21T05:44:00Z</dcterms:modified>
</cp:coreProperties>
</file>