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/>
          <w:lang w:eastAsia="ru-RU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/>
          <w:lang w:eastAsia="ru-RU"/>
        </w:rPr>
        <w:t>по итогам независимой антикоррупционной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/>
          <w:lang w:eastAsia="ru-RU"/>
        </w:rPr>
        <w:t>экспертизы проекта</w:t>
      </w:r>
    </w:p>
    <w:p>
      <w:pPr>
        <w:pStyle w:val="Normal"/>
        <w:numPr>
          <w:ilvl w:val="0"/>
          <w:numId w:val="0"/>
        </w:numPr>
        <w:spacing w:lineRule="auto" w:line="240" w:before="0" w:after="0"/>
        <w:ind w:left="0" w:hanging="0"/>
        <w:jc w:val="both"/>
        <w:outlineLvl w:val="0"/>
        <w:rPr>
          <w:rFonts w:ascii="Times New Roman" w:hAnsi="Times New Roman" w:eastAsia="Arial Unicode MS" w:cs="Arial Unicode MS"/>
          <w:color w:val="000000"/>
          <w:sz w:val="28"/>
          <w:szCs w:val="28"/>
          <w:u w:val="none"/>
          <w:lang w:eastAsia="ru-RU"/>
        </w:rPr>
      </w:pPr>
      <w:r>
        <w:rPr>
          <w:rFonts w:eastAsia="Arial Unicode MS" w:cs="Arial Unicode MS" w:ascii="Times New Roman" w:hAnsi="Times New Roman"/>
          <w:color w:val="000000"/>
          <w:sz w:val="28"/>
          <w:szCs w:val="28"/>
          <w:u w:val="none"/>
          <w:lang w:eastAsia="ru-RU"/>
        </w:rPr>
      </w:r>
    </w:p>
    <w:p>
      <w:pPr>
        <w:pStyle w:val="Normal"/>
        <w:widowControl w:val="false"/>
        <w:spacing w:lineRule="auto" w:line="240" w:before="0" w:after="0"/>
        <w:jc w:val="center"/>
        <w:rPr>
          <w:rFonts w:ascii="Times New Roman" w:hAnsi="Times New Roman" w:eastAsia="Arial Unicode MS" w:cs="Arial Unicode MS"/>
          <w:b w:val="false"/>
          <w:bCs w:val="false"/>
          <w:color w:val="000000"/>
          <w:sz w:val="28"/>
          <w:szCs w:val="28"/>
          <w:u w:val="none"/>
          <w:lang w:eastAsia="ru-RU"/>
          <w14:ligatures w14:val="none"/>
        </w:rPr>
      </w:pPr>
      <w:r>
        <w:rPr>
          <w:rFonts w:eastAsia="Arial Unicode MS" w:cs="Arial Unicode MS" w:ascii="Times New Roman" w:hAnsi="Times New Roman"/>
          <w:b w:val="false"/>
          <w:bCs w:val="false"/>
          <w:i w:val="false"/>
          <w:caps w:val="false"/>
          <w:smallCaps w:val="false"/>
          <w:color w:val="000000"/>
          <w:spacing w:val="0"/>
          <w:sz w:val="28"/>
          <w:szCs w:val="28"/>
          <w:u w:val="none"/>
          <w:lang w:eastAsia="ru-RU"/>
        </w:rPr>
        <w:t>Проект постановления Кабинета Министров Республики Татарстан «О внесении изменений в Порядок функционирования модуля «Контроль» единой межведомственной системы электронного документооборота Республики Татарстан, утвержденный постановлением кабинета Министров Республики Татарстан от 31.12.2009 № 920 «О единой межведомственной системе электронного документооборота Республики Татарстан»</w:t>
      </w:r>
    </w:p>
    <w:p>
      <w:pPr>
        <w:pStyle w:val="Normal"/>
        <w:spacing w:lineRule="auto" w:line="240" w:before="0" w:after="0"/>
        <w:jc w:val="both"/>
        <w:rPr>
          <w:rFonts w:ascii="Times New Roman" w:hAnsi="Times New Roman" w:eastAsia="Times New Roman" w:cs="Times New Roman"/>
          <w:b w:val="false"/>
          <w:bCs w:val="false"/>
          <w:color w:val="000000"/>
          <w:sz w:val="24"/>
          <w:szCs w:val="24"/>
          <w:u w:val="none"/>
        </w:rPr>
      </w:pPr>
      <w:r>
        <w:rPr>
          <w:rFonts w:eastAsia="Times New Roman" w:cs="Times New Roman" w:ascii="Times New Roman" w:hAnsi="Times New Roman"/>
          <w:b w:val="false"/>
          <w:bCs w:val="false"/>
          <w:color w:val="000000"/>
          <w:sz w:val="24"/>
          <w:szCs w:val="24"/>
          <w:u w:val="none"/>
        </w:rPr>
      </w:r>
    </w:p>
    <w:tbl>
      <w:tblPr>
        <w:tblStyle w:val="836"/>
        <w:tblW w:w="5000" w:type="pct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noVBand="1" w:val="04a0" w:noHBand="0" w:lastColumn="0" w:firstColumn="1" w:lastRow="0" w:firstRow="1"/>
      </w:tblPr>
      <w:tblGrid>
        <w:gridCol w:w="637"/>
        <w:gridCol w:w="4796"/>
        <w:gridCol w:w="2445"/>
        <w:gridCol w:w="1901"/>
      </w:tblGrid>
      <w:tr>
        <w:trPr>
          <w:trHeight w:val="300" w:hRule="atLeast"/>
        </w:trPr>
        <w:tc>
          <w:tcPr>
            <w:tcW w:w="977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numPr>
                <w:ilvl w:val="0"/>
                <w:numId w:val="0"/>
              </w:numPr>
              <w:spacing w:lineRule="auto" w:line="240" w:before="0" w:after="0"/>
              <w:ind w:left="0" w:right="0" w:hanging="0"/>
              <w:jc w:val="center"/>
              <w:outlineLvl w:val="0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Независимая антикоррупционная экспертиза</w:t>
            </w:r>
          </w:p>
        </w:tc>
      </w:tr>
      <w:tr>
        <w:trPr>
          <w:trHeight w:val="900" w:hRule="atLeas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N п/п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Выявленный коррупциогенный фактор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center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Комментарии разработчика</w:t>
            </w:r>
          </w:p>
        </w:tc>
      </w:tr>
      <w:tr>
        <w:trPr>
          <w:trHeight w:val="300" w:hRule="atLeast"/>
        </w:trPr>
        <w:tc>
          <w:tcPr>
            <w:tcW w:w="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-</w:t>
            </w:r>
          </w:p>
        </w:tc>
        <w:tc>
          <w:tcPr>
            <w:tcW w:w="47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-</w:t>
            </w:r>
          </w:p>
        </w:tc>
        <w:tc>
          <w:tcPr>
            <w:tcW w:w="2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-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-</w:t>
            </w:r>
          </w:p>
        </w:tc>
      </w:tr>
      <w:tr>
        <w:trPr>
          <w:trHeight w:val="300" w:hRule="atLeast"/>
        </w:trPr>
        <w:tc>
          <w:tcPr>
            <w:tcW w:w="7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Общее количество поступивших предложений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Общее количество учтенных предложений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Общее количество частично учтенных предложений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0</w:t>
            </w:r>
          </w:p>
        </w:tc>
      </w:tr>
      <w:tr>
        <w:trPr>
          <w:trHeight w:val="300" w:hRule="atLeast"/>
        </w:trPr>
        <w:tc>
          <w:tcPr>
            <w:tcW w:w="787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Общее количество неучтенных предложений</w:t>
            </w:r>
          </w:p>
        </w:tc>
        <w:tc>
          <w:tcPr>
            <w:tcW w:w="1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FFFFFF" w:fill="FFFFFF" w:val="clear"/>
          </w:tcPr>
          <w:p>
            <w:pPr>
              <w:pStyle w:val="Normal"/>
              <w:keepNext w:val="false"/>
              <w:keepLines w:val="false"/>
              <w:widowControl w:val="false"/>
              <w:spacing w:lineRule="auto" w:line="240" w:before="0" w:after="0"/>
              <w:ind w:left="0" w:right="0" w:hanging="0"/>
              <w:jc w:val="left"/>
              <w:rPr>
                <w:rFonts w:ascii="Calibri" w:hAnsi="Calibri" w:cs="Arial Unicode MS"/>
                <w:color w:val="000000"/>
                <w:u w:val="none"/>
              </w:rPr>
            </w:pPr>
            <w:r>
              <w:rPr>
                <w:rFonts w:eastAsia="Arial Unicode MS" w:cs="Arial Unicode MS" w:ascii="Times New Roman" w:hAnsi="Times New Roman"/>
                <w:b w:val="false"/>
                <w:bCs w:val="false"/>
                <w:i w:val="false"/>
                <w:iCs w:val="false"/>
                <w:caps w:val="false"/>
                <w:smallCaps w:val="false"/>
                <w:strike w:val="false"/>
                <w:dstrike w:val="false"/>
                <w:vanish w:val="false"/>
                <w:color w:val="000000"/>
                <w:spacing w:val="0"/>
                <w:kern w:val="0"/>
                <w:position w:val="0"/>
                <w:sz w:val="24"/>
                <w:sz w:val="24"/>
                <w:szCs w:val="24"/>
                <w:u w:val="none"/>
                <w:vertAlign w:val="baseline"/>
                <w:lang w:val="ru-RU" w:eastAsia="ru-RU" w:bidi="ar-SA"/>
              </w:rPr>
              <w:t>0</w:t>
            </w:r>
          </w:p>
        </w:tc>
      </w:tr>
    </w:tbl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 w:val="false"/>
        <w:spacing w:lineRule="auto" w:line="240" w:before="0"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</w:r>
    </w:p>
    <w:p>
      <w:pPr>
        <w:pStyle w:val="Normal"/>
        <w:widowControl/>
        <w:bidi w:val="0"/>
        <w:spacing w:lineRule="auto" w:line="276" w:beforeAutospacing="0" w:before="0" w:afterAutospacing="0" w:after="200"/>
        <w:jc w:val="left"/>
        <w:rPr/>
      </w:pPr>
      <w:r>
        <w:rPr/>
      </w:r>
    </w:p>
    <w:sectPr>
      <w:type w:val="nextPage"/>
      <w:pgSz w:w="11906" w:h="16838"/>
      <w:pgMar w:left="1276" w:right="850" w:gutter="0" w:header="0" w:top="425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libri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Arial" w:hAnsi="Arial" w:eastAsia="Arial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2">
    <w:name w:val="Heading 2"/>
    <w:basedOn w:val="Normal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3">
    <w:name w:val="Heading 3"/>
    <w:basedOn w:val="Normal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4">
    <w:name w:val="Heading 4"/>
    <w:basedOn w:val="Normal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5">
    <w:name w:val="Heading 5"/>
    <w:basedOn w:val="Normal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6">
    <w:name w:val="Heading 6"/>
    <w:basedOn w:val="Normal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7">
    <w:name w:val="Heading 7"/>
    <w:basedOn w:val="Normal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8">
    <w:name w:val="Heading 8"/>
    <w:basedOn w:val="Normal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9">
    <w:name w:val="Heading 9"/>
    <w:basedOn w:val="Normal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uiPriority w:val="10"/>
    <w:qFormat/>
    <w:rPr>
      <w:sz w:val="48"/>
      <w:szCs w:val="48"/>
    </w:rPr>
  </w:style>
  <w:style w:type="character" w:styleId="SubtitleChar">
    <w:name w:val="Subtitle Char"/>
    <w:uiPriority w:val="11"/>
    <w:qFormat/>
    <w:rPr>
      <w:sz w:val="24"/>
      <w:szCs w:val="24"/>
    </w:rPr>
  </w:style>
  <w:style w:type="character" w:styleId="QuoteChar">
    <w:name w:val="Quote Char"/>
    <w:uiPriority w:val="29"/>
    <w:qFormat/>
    <w:rPr>
      <w:i/>
    </w:rPr>
  </w:style>
  <w:style w:type="character" w:styleId="IntenseQuoteChar">
    <w:name w:val="Intense Quote Char"/>
    <w:uiPriority w:val="30"/>
    <w:qFormat/>
    <w:rPr>
      <w:i/>
    </w:rPr>
  </w:style>
  <w:style w:type="character" w:styleId="HeaderChar">
    <w:name w:val="Header Char"/>
    <w:uiPriority w:val="99"/>
    <w:qFormat/>
    <w:rPr/>
  </w:style>
  <w:style w:type="character" w:styleId="FooterChar">
    <w:name w:val="Footer Char"/>
    <w:uiPriority w:val="99"/>
    <w:qFormat/>
    <w:rPr/>
  </w:style>
  <w:style w:type="character" w:styleId="CaptionChar">
    <w:name w:val="Caption Char"/>
    <w:uiPriority w:val="99"/>
    <w:qFormat/>
    <w:rPr/>
  </w:style>
  <w:style w:type="character" w:styleId="-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uiPriority w:val="99"/>
    <w:qFormat/>
    <w:rPr>
      <w:sz w:val="18"/>
    </w:rPr>
  </w:style>
  <w:style w:type="character" w:styleId="Style5">
    <w:name w:val="Символ сноски"/>
    <w:uiPriority w:val="99"/>
    <w:unhideWhenUsed/>
    <w:qFormat/>
    <w:rPr>
      <w:vertAlign w:val="superscript"/>
    </w:rPr>
  </w:style>
  <w:style w:type="character" w:styleId="Style6">
    <w:name w:val="Footnote Reference"/>
    <w:rPr>
      <w:vertAlign w:val="superscript"/>
    </w:rPr>
  </w:style>
  <w:style w:type="character" w:styleId="EndnoteTextChar">
    <w:name w:val="Endnote Text Char"/>
    <w:uiPriority w:val="99"/>
    <w:qFormat/>
    <w:rPr>
      <w:sz w:val="20"/>
    </w:rPr>
  </w:style>
  <w:style w:type="character" w:styleId="Style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Style8">
    <w:name w:val="Endnote Reference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PT Astra Serif" w:hAnsi="PT Astra Serif" w:eastAsia="Microsoft YaHei" w:cs="Mang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ascii="PT Astra Serif" w:hAnsi="PT Astra Serif" w:cs="Mangal"/>
    </w:rPr>
  </w:style>
  <w:style w:type="paragraph" w:styleId="Style12">
    <w:name w:val="Caption"/>
    <w:basedOn w:val="Normal"/>
    <w:uiPriority w:val="35"/>
    <w:semiHidden/>
    <w:unhideWhenUsed/>
    <w:qFormat/>
    <w:pPr>
      <w:spacing w:lineRule="auto" w:line="276"/>
    </w:pPr>
    <w:rPr>
      <w:b/>
      <w:bCs/>
      <w:color w:val="4F81BD" w:themeColor="accent1"/>
      <w:sz w:val="18"/>
      <w:szCs w:val="18"/>
    </w:rPr>
  </w:style>
  <w:style w:type="paragraph" w:styleId="Style13">
    <w:name w:val="Указатель"/>
    <w:basedOn w:val="Normal"/>
    <w:qFormat/>
    <w:pPr>
      <w:suppressLineNumbers/>
    </w:pPr>
    <w:rPr>
      <w:rFonts w:ascii="PT Astra Serif" w:hAnsi="PT Astra Serif" w:cs="Mangal"/>
    </w:rPr>
  </w:style>
  <w:style w:type="paragraph" w:styleId="Style14">
    <w:name w:val="Title"/>
    <w:basedOn w:val="Normal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tyle15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200"/>
      <w:ind w:left="720" w:right="720" w:hanging="0"/>
    </w:pPr>
    <w:rPr>
      <w:i/>
    </w:rPr>
  </w:style>
  <w:style w:type="paragraph" w:styleId="Style16">
    <w:name w:val="Колонтитул"/>
    <w:basedOn w:val="Normal"/>
    <w:qFormat/>
    <w:pPr/>
    <w:rPr/>
  </w:style>
  <w:style w:type="paragraph" w:styleId="Style17">
    <w:name w:val="Head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8">
    <w:name w:val="Footer"/>
    <w:basedOn w:val="Normal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Style19">
    <w:name w:val="Footnote Text"/>
    <w:basedOn w:val="Normal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Style20">
    <w:name w:val="Endnote Text"/>
    <w:basedOn w:val="Normal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1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21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31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41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51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61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71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81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91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Style21">
    <w:name w:val="Index Heading"/>
    <w:basedOn w:val="Style9"/>
    <w:pPr/>
    <w:rPr/>
  </w:style>
  <w:style w:type="paragraph" w:styleId="Style22">
    <w:name w:val="TOC Heading"/>
    <w:uiPriority w:val="39"/>
    <w:unhideWhenUsed/>
    <w:pPr>
      <w:widowControl/>
      <w:bidi w:val="0"/>
      <w:spacing w:lineRule="auto" w:line="276" w:beforeAutospacing="0" w:before="0" w:afterAutospacing="0" w:after="200"/>
      <w:jc w:val="left"/>
    </w:pPr>
    <w:rPr>
      <w:rFonts w:ascii="Arial" w:hAnsi="Arial" w:eastAsia="Arial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NoSpacing">
    <w:name w:val="No Spacing"/>
    <w:basedOn w:val="Normal"/>
    <w:uiPriority w:val="1"/>
    <w:qFormat/>
    <w:pPr>
      <w:spacing w:lineRule="auto" w:line="240" w:before="0" w:after="0"/>
    </w:pPr>
    <w:rPr/>
  </w:style>
  <w:style w:type="paragraph" w:styleId="ListParagraph">
    <w:name w:val="List Paragraph"/>
    <w:basedOn w:val="Normal"/>
    <w:uiPriority w:val="34"/>
    <w:qFormat/>
    <w:pPr>
      <w:spacing w:before="0" w:after="200"/>
      <w:ind w:left="720" w:hanging="0"/>
      <w:contextualSpacing/>
    </w:pPr>
    <w:rPr/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New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6350" cap="flat" cmpd="sng" algn="ctr">
          <a:solidFill>
            <a:schemeClr val="phClr">
              <a:shade val="95000"/>
              <a:satMod val="105000"/>
            </a:schemeClr>
          </a:solidFill>
        </a:ln>
        <a:ln w="12700" cap="flat" cmpd="sng" algn="ctr">
          <a:solidFill>
            <a:schemeClr val="phClr"/>
          </a:solidFill>
        </a:ln>
        <a:ln w="19050" cap="flat" cmpd="sng" algn="ctr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Application>LibreOffice/7.5.6.2$Linux_X86_64 LibreOffice_project/50$Build-2</Application>
  <AppVersion>15.0000</AppVersion>
  <Pages>1</Pages>
  <Words>91</Words>
  <Characters>744</Characters>
  <CharactersWithSpaces>814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2025-09-09T13:54:16Z</dcterms:modified>
  <cp:revision>5</cp:revision>
  <dc:subject/>
  <dc:title/>
</cp:coreProperties>
</file>