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82B33" w:rsidRPr="00A82B33">
        <w:rPr>
          <w:rFonts w:ascii="Times New Roman" w:hAnsi="Times New Roman"/>
          <w:sz w:val="28"/>
          <w:szCs w:val="28"/>
          <w:shd w:val="clear" w:color="auto" w:fill="FFFFFF"/>
        </w:rPr>
        <w:t>О признании утратившим силу постановлени</w:t>
      </w:r>
      <w:r w:rsidR="00A82B33">
        <w:rPr>
          <w:rFonts w:ascii="Times New Roman" w:hAnsi="Times New Roman"/>
          <w:sz w:val="28"/>
          <w:szCs w:val="28"/>
          <w:shd w:val="clear" w:color="auto" w:fill="FFFFFF"/>
        </w:rPr>
        <w:t>я Государственного комитета Рес</w:t>
      </w:r>
      <w:r w:rsidR="00A82B33" w:rsidRPr="00A82B33">
        <w:rPr>
          <w:rFonts w:ascii="Times New Roman" w:hAnsi="Times New Roman"/>
          <w:sz w:val="28"/>
          <w:szCs w:val="28"/>
          <w:shd w:val="clear" w:color="auto" w:fill="FFFFFF"/>
        </w:rPr>
        <w:t>публики Татарстан по тарифам от 17.12.2024 № 564-81/тэ-2024 «Об установлении тарифов на тепловую энергию (мощность), поставляемую Обществом с ограниченной о</w:t>
      </w:r>
      <w:r w:rsidR="00A82B33">
        <w:rPr>
          <w:rFonts w:ascii="Times New Roman" w:hAnsi="Times New Roman"/>
          <w:sz w:val="28"/>
          <w:szCs w:val="28"/>
          <w:shd w:val="clear" w:color="auto" w:fill="FFFFFF"/>
        </w:rPr>
        <w:t>тветственностью «</w:t>
      </w:r>
      <w:proofErr w:type="spellStart"/>
      <w:r w:rsidR="00A82B33">
        <w:rPr>
          <w:rFonts w:ascii="Times New Roman" w:hAnsi="Times New Roman"/>
          <w:sz w:val="28"/>
          <w:szCs w:val="28"/>
          <w:shd w:val="clear" w:color="auto" w:fill="FFFFFF"/>
        </w:rPr>
        <w:t>ГазТеплоАвтома</w:t>
      </w:r>
      <w:r w:rsidR="00A82B33" w:rsidRPr="00A82B33">
        <w:rPr>
          <w:rFonts w:ascii="Times New Roman" w:hAnsi="Times New Roman"/>
          <w:sz w:val="28"/>
          <w:szCs w:val="28"/>
          <w:shd w:val="clear" w:color="auto" w:fill="FFFFFF"/>
        </w:rPr>
        <w:t>тика</w:t>
      </w:r>
      <w:proofErr w:type="spellEnd"/>
      <w:r w:rsidR="00A82B33" w:rsidRPr="00A82B33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A82B33" w:rsidRPr="00A82B33">
        <w:rPr>
          <w:rFonts w:ascii="Times New Roman" w:hAnsi="Times New Roman"/>
          <w:sz w:val="28"/>
          <w:szCs w:val="28"/>
          <w:shd w:val="clear" w:color="auto" w:fill="FFFFFF"/>
        </w:rPr>
        <w:t>Елабужского</w:t>
      </w:r>
      <w:proofErr w:type="spellEnd"/>
      <w:r w:rsidR="00A82B33" w:rsidRPr="00A82B3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</w:t>
      </w:r>
      <w:r w:rsidR="00A82B33"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2025 год</w:t>
      </w:r>
      <w:r w:rsidR="00B93AE8" w:rsidRPr="00B93AE8"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DCB8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CCA09-AE23-41F7-95E1-89D6640D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2025-07-31T06:25:00Z</dcterms:created>
  <dcterms:modified xsi:type="dcterms:W3CDTF">2025-07-31T06:25:00Z</dcterms:modified>
</cp:coreProperties>
</file>