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2F" w:rsidRDefault="00255F2F" w:rsidP="00255F2F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bookmarkStart w:id="0" w:name="_GoBack"/>
      <w:bookmarkEnd w:id="0"/>
      <w:r>
        <w:rPr>
          <w:rFonts w:eastAsia="Arial Unicode MS" w:cs="Arial Unicode MS"/>
          <w:b/>
          <w:color w:val="000000"/>
          <w:lang w:eastAsia="ru-RU"/>
        </w:rPr>
        <w:t xml:space="preserve">Сводная информация </w:t>
      </w:r>
    </w:p>
    <w:p w:rsidR="00DA63B3" w:rsidRDefault="00255F2F" w:rsidP="00255F2F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>
        <w:rPr>
          <w:rFonts w:eastAsia="Arial Unicode MS" w:cs="Arial Unicode MS"/>
          <w:b/>
          <w:color w:val="000000"/>
          <w:lang w:eastAsia="ru-RU"/>
        </w:rPr>
        <w:t xml:space="preserve">по итогам независимой антикоррупционной экспертизы </w:t>
      </w:r>
    </w:p>
    <w:p w:rsidR="00255F2F" w:rsidRDefault="00255F2F" w:rsidP="00255F2F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color w:val="000000"/>
          <w:sz w:val="16"/>
          <w:szCs w:val="16"/>
          <w:lang w:eastAsia="ru-RU"/>
        </w:rPr>
      </w:pPr>
    </w:p>
    <w:p w:rsidR="00DA63B3" w:rsidRDefault="00211416" w:rsidP="00DA63B3">
      <w:pPr>
        <w:pStyle w:val="a7"/>
        <w:shd w:val="clear" w:color="auto" w:fill="auto"/>
        <w:spacing w:line="240" w:lineRule="auto"/>
        <w:jc w:val="both"/>
        <w:rPr>
          <w:rFonts w:eastAsia="Calibri"/>
          <w:sz w:val="28"/>
          <w:szCs w:val="28"/>
        </w:rPr>
      </w:pPr>
      <w:r w:rsidRPr="00211416">
        <w:rPr>
          <w:rFonts w:eastAsia="Calibri"/>
          <w:sz w:val="28"/>
          <w:szCs w:val="28"/>
        </w:rPr>
        <w:t>проекта приказа Минтрудсоцзащиты РТ «</w:t>
      </w:r>
      <w:r w:rsidRPr="00211416">
        <w:rPr>
          <w:noProof/>
          <w:sz w:val="28"/>
          <w:szCs w:val="28"/>
        </w:rPr>
        <w:t>Об утверждении перечня востребованных профессий (должностей, специальностей), применяемого работодателями, включенными в Перечень организаций, осуществляющих деятельность на территории Республики Татарстан, испытывающих потребность в привлечении работников, утвержденный распоряжением Кабинета Министров Республики Татарстан от 14.07.2025 №1570-р, при привлечении работников из другой местности или других территорий</w:t>
      </w:r>
      <w:r w:rsidRPr="00211416">
        <w:rPr>
          <w:rFonts w:eastAsia="Calibri"/>
          <w:sz w:val="28"/>
          <w:szCs w:val="28"/>
        </w:rPr>
        <w:t>».</w:t>
      </w:r>
    </w:p>
    <w:p w:rsidR="00DA63B3" w:rsidRPr="00211416" w:rsidRDefault="00DA63B3" w:rsidP="00DA63B3">
      <w:pPr>
        <w:pStyle w:val="a7"/>
        <w:shd w:val="clear" w:color="auto" w:fill="auto"/>
        <w:spacing w:line="170" w:lineRule="exact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55F2F" w:rsidTr="00255F2F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255F2F" w:rsidTr="00255F2F">
        <w:trPr>
          <w:trHeight w:val="91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255F2F" w:rsidRDefault="00255F2F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255F2F" w:rsidTr="00255F2F">
        <w:trPr>
          <w:trHeight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</w:tr>
      <w:tr w:rsidR="00255F2F" w:rsidTr="00255F2F">
        <w:trPr>
          <w:trHeight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/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/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/>
        </w:tc>
      </w:tr>
      <w:tr w:rsidR="00255F2F" w:rsidTr="00255F2F">
        <w:trPr>
          <w:trHeight w:val="581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255F2F" w:rsidTr="00255F2F">
        <w:trPr>
          <w:trHeight w:val="9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255F2F" w:rsidRDefault="00255F2F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255F2F" w:rsidTr="00255F2F">
        <w:trPr>
          <w:trHeight w:val="32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-</w:t>
            </w:r>
          </w:p>
        </w:tc>
      </w:tr>
      <w:tr w:rsidR="00255F2F" w:rsidTr="00255F2F">
        <w:trPr>
          <w:trHeight w:val="33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jc w:val="center"/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jc w:val="center"/>
            </w:pP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Default="00255F2F">
            <w:pPr>
              <w:jc w:val="center"/>
            </w:pPr>
          </w:p>
        </w:tc>
      </w:tr>
      <w:tr w:rsidR="00255F2F" w:rsidTr="00255F2F">
        <w:trPr>
          <w:trHeight w:val="331"/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</w:tr>
      <w:tr w:rsidR="00255F2F" w:rsidTr="00255F2F">
        <w:trPr>
          <w:trHeight w:val="331"/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</w:tr>
      <w:tr w:rsidR="00255F2F" w:rsidTr="00255F2F">
        <w:trPr>
          <w:trHeight w:val="331"/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</w:tr>
      <w:tr w:rsidR="00255F2F" w:rsidTr="00255F2F">
        <w:trPr>
          <w:trHeight w:val="350"/>
          <w:jc w:val="center"/>
        </w:trPr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pStyle w:val="2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F2F" w:rsidRDefault="00255F2F">
            <w:pPr>
              <w:jc w:val="center"/>
            </w:pPr>
            <w:r>
              <w:t>0</w:t>
            </w:r>
          </w:p>
        </w:tc>
      </w:tr>
    </w:tbl>
    <w:p w:rsidR="00255F2F" w:rsidRDefault="00255F2F" w:rsidP="00255F2F">
      <w:pPr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sectPr w:rsidR="0025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DA"/>
    <w:rsid w:val="00211416"/>
    <w:rsid w:val="00255F2F"/>
    <w:rsid w:val="00423172"/>
    <w:rsid w:val="00584A61"/>
    <w:rsid w:val="007D3375"/>
    <w:rsid w:val="00AD55DA"/>
    <w:rsid w:val="00DA63B3"/>
    <w:rsid w:val="00D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42144-1F13-4EF3-B714-9BC9C660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F2F"/>
    <w:rPr>
      <w:color w:val="0563C1" w:themeColor="hyperlink"/>
      <w:u w:val="single"/>
    </w:rPr>
  </w:style>
  <w:style w:type="paragraph" w:styleId="a4">
    <w:name w:val="No Spacing"/>
    <w:uiPriority w:val="1"/>
    <w:qFormat/>
    <w:rsid w:val="00255F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55F2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55F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3">
    <w:name w:val="Основной текст (3)_"/>
    <w:link w:val="30"/>
    <w:locked/>
    <w:rsid w:val="00255F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5F2F"/>
    <w:pPr>
      <w:shd w:val="clear" w:color="auto" w:fill="FFFFFF"/>
      <w:spacing w:after="300" w:line="0" w:lineRule="atLeast"/>
      <w:ind w:firstLine="0"/>
      <w:jc w:val="left"/>
    </w:pPr>
    <w:rPr>
      <w:sz w:val="25"/>
      <w:szCs w:val="25"/>
    </w:rPr>
  </w:style>
  <w:style w:type="character" w:customStyle="1" w:styleId="a5">
    <w:name w:val="Основной текст_"/>
    <w:link w:val="2"/>
    <w:locked/>
    <w:rsid w:val="00255F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255F2F"/>
    <w:pPr>
      <w:shd w:val="clear" w:color="auto" w:fill="FFFFFF"/>
      <w:spacing w:after="300" w:line="0" w:lineRule="atLeast"/>
      <w:ind w:firstLine="0"/>
      <w:jc w:val="left"/>
    </w:pPr>
    <w:rPr>
      <w:sz w:val="26"/>
      <w:szCs w:val="26"/>
    </w:rPr>
  </w:style>
  <w:style w:type="character" w:customStyle="1" w:styleId="a6">
    <w:name w:val="Подпись к таблице_"/>
    <w:link w:val="a7"/>
    <w:locked/>
    <w:rsid w:val="00255F2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55F2F"/>
    <w:pPr>
      <w:shd w:val="clear" w:color="auto" w:fill="FFFFFF"/>
      <w:spacing w:line="0" w:lineRule="atLeast"/>
      <w:ind w:firstLine="0"/>
      <w:jc w:val="left"/>
    </w:pPr>
    <w:rPr>
      <w:sz w:val="17"/>
      <w:szCs w:val="17"/>
    </w:rPr>
  </w:style>
  <w:style w:type="character" w:customStyle="1" w:styleId="5">
    <w:name w:val="Основной текст (5)_"/>
    <w:link w:val="50"/>
    <w:locked/>
    <w:rsid w:val="00255F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2F"/>
    <w:pPr>
      <w:shd w:val="clear" w:color="auto" w:fill="FFFFFF"/>
      <w:spacing w:line="278" w:lineRule="exact"/>
      <w:ind w:firstLine="0"/>
    </w:pPr>
    <w:rPr>
      <w:sz w:val="22"/>
      <w:szCs w:val="22"/>
    </w:rPr>
  </w:style>
  <w:style w:type="character" w:customStyle="1" w:styleId="7">
    <w:name w:val="Основной текст (7)_"/>
    <w:link w:val="70"/>
    <w:locked/>
    <w:rsid w:val="00255F2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5F2F"/>
    <w:pPr>
      <w:shd w:val="clear" w:color="auto" w:fill="FFFFFF"/>
      <w:spacing w:before="60" w:line="206" w:lineRule="exact"/>
      <w:ind w:firstLine="0"/>
      <w:jc w:val="center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Эльвира Ринатовна</dc:creator>
  <cp:keywords/>
  <dc:description/>
  <cp:lastModifiedBy>Зайнуллина Гузель Рафилевна</cp:lastModifiedBy>
  <cp:revision>4</cp:revision>
  <dcterms:created xsi:type="dcterms:W3CDTF">2025-07-29T07:38:00Z</dcterms:created>
  <dcterms:modified xsi:type="dcterms:W3CDTF">2025-07-29T08:46:00Z</dcterms:modified>
</cp:coreProperties>
</file>