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75" w:rsidRDefault="001B1D75" w:rsidP="001B1D75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1B1D75" w:rsidRDefault="001B1D75" w:rsidP="001B1D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</w:p>
    <w:p w:rsidR="001B1D75" w:rsidRDefault="001B1D75" w:rsidP="001B1D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1B1D75" w:rsidRDefault="001B1D75" w:rsidP="001B1D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1B1D75" w:rsidRDefault="001B1D75" w:rsidP="001B1D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1B1D75" w:rsidRDefault="001B1D75" w:rsidP="001B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1D75" w:rsidRDefault="001B1D75" w:rsidP="001B1D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МЧС Республики Татарстан </w:t>
      </w:r>
    </w:p>
    <w:p w:rsidR="001B1D75" w:rsidRDefault="001B1D75" w:rsidP="001B1D75">
      <w:pPr>
        <w:ind w:firstLine="709"/>
        <w:jc w:val="both"/>
        <w:rPr>
          <w:b/>
          <w:bCs/>
          <w:sz w:val="28"/>
          <w:szCs w:val="28"/>
        </w:rPr>
      </w:pPr>
      <w:r>
        <w:rPr>
          <w:rStyle w:val="hl"/>
          <w:b w:val="0"/>
          <w:sz w:val="28"/>
          <w:szCs w:val="28"/>
        </w:rPr>
        <w:t xml:space="preserve">«О признании утратившими силу отдельных приказов </w:t>
      </w:r>
      <w:r>
        <w:rPr>
          <w:sz w:val="28"/>
          <w:szCs w:val="28"/>
        </w:rPr>
        <w:t>Министерства по делам гражданской обороны и чрезвычайным ситуациям Республики Татарстан»</w:t>
      </w:r>
      <w:r>
        <w:rPr>
          <w:b/>
          <w:sz w:val="28"/>
          <w:szCs w:val="28"/>
        </w:rPr>
        <w:t xml:space="preserve"> </w:t>
      </w:r>
    </w:p>
    <w:p w:rsidR="001B1D75" w:rsidRDefault="001B1D75" w:rsidP="001B1D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 w:rsidR="001B1D75" w:rsidTr="001B1D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Независимая антикоррупционная экспертиза</w:t>
            </w:r>
          </w:p>
        </w:tc>
      </w:tr>
      <w:tr w:rsidR="001B1D75" w:rsidTr="001B1D75">
        <w:trPr>
          <w:trHeight w:val="1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1B1D75" w:rsidTr="001B1D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поступало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поступало </w:t>
            </w:r>
          </w:p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</w:tr>
      <w:tr w:rsidR="001B1D75" w:rsidTr="001B1D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D75" w:rsidTr="001B1D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обсуждение</w:t>
            </w:r>
          </w:p>
        </w:tc>
      </w:tr>
      <w:tr w:rsidR="001B1D75" w:rsidTr="001B1D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1B1D75" w:rsidTr="001B1D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поступало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поступало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1B1D75" w:rsidTr="001B1D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1D75" w:rsidTr="001B1D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D75" w:rsidTr="001B1D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D75" w:rsidTr="001B1D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B1D75" w:rsidTr="001B1D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75" w:rsidRDefault="001B1D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1D75" w:rsidRDefault="001B1D75" w:rsidP="001B1D75">
      <w:pPr>
        <w:pStyle w:val="ConsPlusNormal"/>
        <w:jc w:val="both"/>
        <w:rPr>
          <w:rFonts w:ascii="Times New Roman" w:hAnsi="Times New Roman" w:cs="Times New Roman"/>
        </w:rPr>
      </w:pPr>
    </w:p>
    <w:p w:rsidR="001B1D75" w:rsidRDefault="001B1D75" w:rsidP="001B1D75">
      <w:pPr>
        <w:pStyle w:val="ConsPlusNormal"/>
        <w:jc w:val="both"/>
        <w:rPr>
          <w:rFonts w:ascii="Times New Roman" w:hAnsi="Times New Roman" w:cs="Times New Roman"/>
        </w:rPr>
      </w:pPr>
    </w:p>
    <w:p w:rsidR="00FB4AEA" w:rsidRDefault="00FB4AEA">
      <w:bookmarkStart w:id="1" w:name="_GoBack"/>
      <w:bookmarkEnd w:id="1"/>
    </w:p>
    <w:sectPr w:rsidR="00FB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75"/>
    <w:rsid w:val="001B1D75"/>
    <w:rsid w:val="00F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8B35-01B1-4D5E-B30D-50498C9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hl">
    <w:name w:val="hl"/>
    <w:basedOn w:val="a0"/>
    <w:rsid w:val="001B1D75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2025-07-28T12:04:00Z</dcterms:created>
  <dcterms:modified xsi:type="dcterms:W3CDTF">2025-07-28T12:04:00Z</dcterms:modified>
</cp:coreProperties>
</file>