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D30EB1" w:rsidRPr="00D30EB1">
        <w:rPr>
          <w:sz w:val="28"/>
          <w:szCs w:val="28"/>
        </w:rPr>
        <w:t>О внесении изменений в постановление Кабинета Министров Республики Татарстан от 16.04.2021 № 252 «О предоставлении грантов Раиса Республики Татарстан в области культуры, искусства и кинематографии»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10" w:rsidRDefault="00116510" w:rsidP="00774DB3">
      <w:pPr>
        <w:spacing w:after="0" w:line="240" w:lineRule="auto"/>
      </w:pPr>
      <w:r>
        <w:separator/>
      </w:r>
    </w:p>
  </w:endnote>
  <w:endnote w:type="continuationSeparator" w:id="0">
    <w:p w:rsidR="00116510" w:rsidRDefault="00116510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10" w:rsidRDefault="00116510" w:rsidP="00774DB3">
      <w:pPr>
        <w:spacing w:after="0" w:line="240" w:lineRule="auto"/>
      </w:pPr>
      <w:r>
        <w:separator/>
      </w:r>
    </w:p>
  </w:footnote>
  <w:footnote w:type="continuationSeparator" w:id="0">
    <w:p w:rsidR="00116510" w:rsidRDefault="00116510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16510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0EB1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99F7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2025-07-01T12:58:00Z</dcterms:created>
  <dcterms:modified xsi:type="dcterms:W3CDTF">2025-07-01T12:58:00Z</dcterms:modified>
</cp:coreProperties>
</file>