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35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574AFE" w:rsidRPr="00574AFE">
        <w:rPr>
          <w:rFonts w:ascii="Times New Roman" w:hAnsi="Times New Roman"/>
          <w:sz w:val="28"/>
          <w:szCs w:val="28"/>
        </w:rPr>
        <w:t>«</w:t>
      </w:r>
      <w:r w:rsidR="002B4385" w:rsidRPr="002B4385">
        <w:rPr>
          <w:rFonts w:ascii="Times New Roman" w:hAnsi="Times New Roman"/>
          <w:sz w:val="28"/>
          <w:szCs w:val="28"/>
        </w:rPr>
        <w:t>О внесении изменения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молодежи, утвержденный постановлением Кабинета Министров Республик</w:t>
      </w:r>
      <w:r w:rsidR="002B4385">
        <w:rPr>
          <w:rFonts w:ascii="Times New Roman" w:hAnsi="Times New Roman"/>
          <w:sz w:val="28"/>
          <w:szCs w:val="28"/>
        </w:rPr>
        <w:t>и Татарстан от 20.08.2021 № 756</w:t>
      </w:r>
      <w:r w:rsidR="002B4385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2B4385" w:rsidRPr="002B4385">
        <w:rPr>
          <w:rFonts w:ascii="Times New Roman" w:hAnsi="Times New Roman"/>
          <w:sz w:val="28"/>
          <w:szCs w:val="28"/>
        </w:rPr>
        <w:t>«Об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</w:t>
      </w:r>
      <w:r w:rsidR="00574AFE" w:rsidRPr="00574AFE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B02A1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4385"/>
    <w:rsid w:val="002B6240"/>
    <w:rsid w:val="002C6A31"/>
    <w:rsid w:val="002D4AA9"/>
    <w:rsid w:val="00300643"/>
    <w:rsid w:val="00304470"/>
    <w:rsid w:val="0033035F"/>
    <w:rsid w:val="00341606"/>
    <w:rsid w:val="00344FEB"/>
    <w:rsid w:val="0035459F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4A98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0AC2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180</cp:revision>
  <dcterms:created xsi:type="dcterms:W3CDTF">2020-04-22T12:12:00Z</dcterms:created>
  <dcterms:modified xsi:type="dcterms:W3CDTF">2025-06-03T14:50:00Z</dcterms:modified>
</cp:coreProperties>
</file>