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«</w:t>
      </w:r>
      <w:r w:rsidR="003E2433" w:rsidRPr="003E2433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«Реконструкция моста через реку Большая </w:t>
      </w:r>
      <w:proofErr w:type="spellStart"/>
      <w:r w:rsidR="003E2433" w:rsidRPr="003E2433">
        <w:rPr>
          <w:rFonts w:ascii="Times New Roman" w:hAnsi="Times New Roman" w:cs="Times New Roman"/>
          <w:u w:val="single"/>
          <w:lang w:eastAsia="en-US"/>
        </w:rPr>
        <w:t>Сульча</w:t>
      </w:r>
      <w:proofErr w:type="spellEnd"/>
      <w:r w:rsidR="003E2433" w:rsidRPr="003E2433">
        <w:rPr>
          <w:rFonts w:ascii="Times New Roman" w:hAnsi="Times New Roman" w:cs="Times New Roman"/>
          <w:u w:val="single"/>
          <w:lang w:eastAsia="en-US"/>
        </w:rPr>
        <w:t xml:space="preserve"> на автомобильной дороге «Чистополь-Аксубаево-Нурлат» - Старое </w:t>
      </w:r>
      <w:proofErr w:type="spellStart"/>
      <w:r w:rsidR="003E2433" w:rsidRPr="003E2433">
        <w:rPr>
          <w:rFonts w:ascii="Times New Roman" w:hAnsi="Times New Roman" w:cs="Times New Roman"/>
          <w:u w:val="single"/>
          <w:lang w:eastAsia="en-US"/>
        </w:rPr>
        <w:t>Мокшино</w:t>
      </w:r>
      <w:proofErr w:type="spellEnd"/>
      <w:r w:rsidR="003E2433" w:rsidRPr="003E2433">
        <w:rPr>
          <w:rFonts w:ascii="Times New Roman" w:hAnsi="Times New Roman" w:cs="Times New Roman"/>
          <w:u w:val="single"/>
          <w:lang w:eastAsia="en-US"/>
        </w:rPr>
        <w:t xml:space="preserve">», км 10+820 в </w:t>
      </w:r>
      <w:proofErr w:type="spellStart"/>
      <w:r w:rsidR="003E2433" w:rsidRPr="003E2433">
        <w:rPr>
          <w:rFonts w:ascii="Times New Roman" w:hAnsi="Times New Roman" w:cs="Times New Roman"/>
          <w:u w:val="single"/>
          <w:lang w:eastAsia="en-US"/>
        </w:rPr>
        <w:t>Аксубаевском</w:t>
      </w:r>
      <w:proofErr w:type="spellEnd"/>
      <w:r w:rsidR="003E2433" w:rsidRPr="003E2433">
        <w:rPr>
          <w:rFonts w:ascii="Times New Roman" w:hAnsi="Times New Roman" w:cs="Times New Roman"/>
          <w:u w:val="single"/>
          <w:lang w:eastAsia="en-US"/>
        </w:rPr>
        <w:t xml:space="preserve"> муниципальном районе Республики Татарстан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3E2433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2025-03-17T07:38:00Z</dcterms:modified>
</cp:coreProperties>
</file>