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bookmarkStart w:id="0" w:name="_GoBack"/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bookmarkEnd w:id="0"/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6F8D4D9A" w14:textId="77777777" w:rsidR="008D71CC" w:rsidRDefault="00E2317D" w:rsidP="00E2317D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8D71CC" w:rsidRPr="008D71CC">
        <w:rPr>
          <w:rFonts w:ascii="Times New Roman" w:hAnsi="Times New Roman" w:cs="Times New Roman"/>
          <w:u w:val="single"/>
          <w:lang w:eastAsia="en-US"/>
        </w:rPr>
        <w:t xml:space="preserve">Об утверждении проекта межевания территории по объекту: «Строительство, реконструкция и эксплуатация линейных объектов, расположенных в границах ГКУ «Нижнекамское лесничество» </w:t>
      </w:r>
      <w:proofErr w:type="spellStart"/>
      <w:r w:rsidR="008D71CC" w:rsidRPr="008D71CC">
        <w:rPr>
          <w:rFonts w:ascii="Times New Roman" w:hAnsi="Times New Roman" w:cs="Times New Roman"/>
          <w:u w:val="single"/>
          <w:lang w:eastAsia="en-US"/>
        </w:rPr>
        <w:t>Биклянского</w:t>
      </w:r>
      <w:proofErr w:type="spellEnd"/>
      <w:r w:rsidR="008D71CC" w:rsidRPr="008D71CC">
        <w:rPr>
          <w:rFonts w:ascii="Times New Roman" w:hAnsi="Times New Roman" w:cs="Times New Roman"/>
          <w:u w:val="single"/>
          <w:lang w:eastAsia="en-US"/>
        </w:rPr>
        <w:t xml:space="preserve"> участкового лесничества на территории Нижнекамского муниципального района Республики Татарстан»</w:t>
      </w:r>
      <w:r w:rsidR="008D71CC" w:rsidRPr="008D71CC">
        <w:rPr>
          <w:rFonts w:ascii="Times New Roman" w:hAnsi="Times New Roman" w:cs="Times New Roman"/>
          <w:u w:val="single"/>
          <w:lang w:eastAsia="en-US"/>
        </w:rPr>
        <w:t xml:space="preserve"> </w:t>
      </w:r>
    </w:p>
    <w:p w14:paraId="748323F7" w14:textId="2A573B5E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D71C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114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3</cp:revision>
  <dcterms:created xsi:type="dcterms:W3CDTF">2025-02-03T14:09:00Z</dcterms:created>
  <dcterms:modified xsi:type="dcterms:W3CDTF">2025-03-12T07:42:00Z</dcterms:modified>
</cp:coreProperties>
</file>