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7208B9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>
        <w:br/>
      </w:r>
      <w:r w:rsidR="00C77DD6">
        <w:rPr>
          <w:sz w:val="28"/>
          <w:szCs w:val="28"/>
        </w:rPr>
        <w:t>п</w:t>
      </w:r>
      <w:r w:rsidR="00C77DD6" w:rsidRPr="00C77DD6">
        <w:rPr>
          <w:sz w:val="28"/>
          <w:szCs w:val="28"/>
        </w:rPr>
        <w:t>роект</w:t>
      </w:r>
      <w:r w:rsidR="00C77DD6">
        <w:rPr>
          <w:sz w:val="28"/>
          <w:szCs w:val="28"/>
        </w:rPr>
        <w:t>а</w:t>
      </w:r>
      <w:r w:rsidR="00C77DD6" w:rsidRPr="00C77DD6">
        <w:rPr>
          <w:sz w:val="28"/>
          <w:szCs w:val="28"/>
        </w:rPr>
        <w:t xml:space="preserve"> распоряжения Кабинета Министров Республики Татарстан «О включении земельных участков в государственный резерв земель Республики Татарстан</w:t>
      </w:r>
      <w:r w:rsidR="00C77DD6">
        <w:rPr>
          <w:sz w:val="28"/>
          <w:szCs w:val="28"/>
        </w:rPr>
        <w:t>».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D7404"/>
    <w:rsid w:val="00AE2CF4"/>
    <w:rsid w:val="00AE35D2"/>
    <w:rsid w:val="00AE3F50"/>
    <w:rsid w:val="00B04499"/>
    <w:rsid w:val="00B10291"/>
    <w:rsid w:val="00B15581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52A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121</cp:revision>
  <dcterms:created xsi:type="dcterms:W3CDTF">2024-09-25T05:43:00Z</dcterms:created>
  <dcterms:modified xsi:type="dcterms:W3CDTF">2024-12-27T10:23:00Z</dcterms:modified>
</cp:coreProperties>
</file>