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208B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>
        <w:br/>
      </w:r>
      <w:r w:rsidR="00B348D4">
        <w:rPr>
          <w:sz w:val="28"/>
          <w:szCs w:val="28"/>
        </w:rPr>
        <w:t>п</w:t>
      </w:r>
      <w:r w:rsidR="00B348D4" w:rsidRPr="00B348D4">
        <w:rPr>
          <w:sz w:val="28"/>
          <w:szCs w:val="28"/>
        </w:rPr>
        <w:t>роект</w:t>
      </w:r>
      <w:r w:rsidR="00B348D4">
        <w:rPr>
          <w:sz w:val="28"/>
          <w:szCs w:val="28"/>
        </w:rPr>
        <w:t>а</w:t>
      </w:r>
      <w:r w:rsidR="00B348D4" w:rsidRPr="00B348D4">
        <w:rPr>
          <w:sz w:val="28"/>
          <w:szCs w:val="28"/>
        </w:rPr>
        <w:t xml:space="preserve"> постановления Кабинета Министров Республики Татарстан "О признании утратившим силу отдельных постановлений Кабинета Министров Республики Татарстан"</w:t>
      </w:r>
      <w:r w:rsidR="00B348D4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B04499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52A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119</cp:revision>
  <dcterms:created xsi:type="dcterms:W3CDTF">2024-09-25T05:43:00Z</dcterms:created>
  <dcterms:modified xsi:type="dcterms:W3CDTF">2024-12-27T10:17:00Z</dcterms:modified>
</cp:coreProperties>
</file>