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430312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val="tt-RU" w:eastAsia="ru-RU"/>
        </w:rPr>
        <w:t>п</w:t>
      </w:r>
      <w:r w:rsidR="00CE5379">
        <w:rPr>
          <w:rFonts w:ascii="Arial" w:eastAsiaTheme="minorEastAsia" w:hAnsi="Arial" w:cs="Arial"/>
          <w:sz w:val="24"/>
          <w:szCs w:val="24"/>
          <w:lang w:val="tt-RU" w:eastAsia="ru-RU"/>
        </w:rPr>
        <w:t>остановления Кабинета Министров</w:t>
      </w:r>
      <w:r w:rsidR="002B34B8" w:rsidRPr="002B34B8"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 Татарстан </w:t>
      </w:r>
    </w:p>
    <w:p w:rsidR="00015013" w:rsidRPr="008305ED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tt-RU" w:eastAsia="ru-RU"/>
        </w:rPr>
      </w:pPr>
      <w:r w:rsidRPr="008305ED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 </w:t>
      </w:r>
    </w:p>
    <w:p w:rsidR="00015013" w:rsidRPr="008305ED" w:rsidRDefault="00A47124" w:rsidP="00CE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tt-RU" w:eastAsia="ru-RU"/>
        </w:rPr>
      </w:pPr>
      <w:r w:rsidRPr="008305ED">
        <w:rPr>
          <w:rFonts w:ascii="Arial" w:eastAsiaTheme="minorEastAsia" w:hAnsi="Arial" w:cs="Arial"/>
          <w:sz w:val="24"/>
          <w:szCs w:val="24"/>
          <w:lang w:val="tt-RU" w:eastAsia="ru-RU"/>
        </w:rPr>
        <w:t>«</w:t>
      </w:r>
      <w:r w:rsidR="004421D8" w:rsidRPr="004421D8">
        <w:rPr>
          <w:rFonts w:ascii="Arial" w:eastAsiaTheme="minorEastAsia" w:hAnsi="Arial" w:cs="Arial"/>
          <w:sz w:val="24"/>
          <w:szCs w:val="24"/>
          <w:lang w:val="tt-RU" w:eastAsia="ru-RU"/>
        </w:rPr>
        <w:t>О внесении изменений в Порядок предоставления юридическим лицам, не являющимся государственными (муниципальными) учреждениями, и индивидуальным предпринимателям субсидии из бюджета Республики Татарстан в целях финансового обеспечения части их затрат, связанных с достижением показателя «Число туристских поездок» государственной программы Российской Федерации «Развитие туризма» на территории Республики Татарстан, утвержденный п</w:t>
      </w:r>
      <w:r w:rsidR="004421D8">
        <w:rPr>
          <w:rFonts w:ascii="Arial" w:eastAsiaTheme="minorEastAsia" w:hAnsi="Arial" w:cs="Arial"/>
          <w:sz w:val="24"/>
          <w:szCs w:val="24"/>
          <w:lang w:val="tt-RU" w:eastAsia="ru-RU"/>
        </w:rPr>
        <w:t>о</w:t>
      </w:r>
      <w:r w:rsidR="004421D8" w:rsidRPr="004421D8">
        <w:rPr>
          <w:rFonts w:ascii="Arial" w:eastAsiaTheme="minorEastAsia" w:hAnsi="Arial" w:cs="Arial"/>
          <w:sz w:val="24"/>
          <w:szCs w:val="24"/>
          <w:lang w:val="tt-RU" w:eastAsia="ru-RU"/>
        </w:rPr>
        <w:t>становлением Кабинета Министров Республики Татарстан от 28.06.2024 № 476</w:t>
      </w:r>
      <w:bookmarkStart w:id="0" w:name="_GoBack"/>
      <w:bookmarkEnd w:id="0"/>
      <w:r w:rsidR="00C23DDC" w:rsidRPr="008305ED">
        <w:rPr>
          <w:rFonts w:ascii="Arial" w:eastAsiaTheme="minorEastAsia" w:hAnsi="Arial" w:cs="Arial"/>
          <w:sz w:val="24"/>
          <w:szCs w:val="24"/>
          <w:lang w:val="tt-RU"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91C2D"/>
    <w:rsid w:val="001A7036"/>
    <w:rsid w:val="001C2EB3"/>
    <w:rsid w:val="001F5382"/>
    <w:rsid w:val="002438D5"/>
    <w:rsid w:val="00263517"/>
    <w:rsid w:val="0029700F"/>
    <w:rsid w:val="002B34B8"/>
    <w:rsid w:val="00415844"/>
    <w:rsid w:val="00430312"/>
    <w:rsid w:val="004421D8"/>
    <w:rsid w:val="004D3787"/>
    <w:rsid w:val="004D6D5E"/>
    <w:rsid w:val="00571C55"/>
    <w:rsid w:val="00625B92"/>
    <w:rsid w:val="00811562"/>
    <w:rsid w:val="008305ED"/>
    <w:rsid w:val="00A47124"/>
    <w:rsid w:val="00AB036D"/>
    <w:rsid w:val="00AC4093"/>
    <w:rsid w:val="00B5220D"/>
    <w:rsid w:val="00C23DDC"/>
    <w:rsid w:val="00C57410"/>
    <w:rsid w:val="00CE5379"/>
    <w:rsid w:val="00D27872"/>
    <w:rsid w:val="00DD5A5E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36</cp:revision>
  <dcterms:created xsi:type="dcterms:W3CDTF">2017-09-28T13:34:00Z</dcterms:created>
  <dcterms:modified xsi:type="dcterms:W3CDTF">2024-12-11T15:06:00Z</dcterms:modified>
</cp:coreProperties>
</file>