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451CD" w:rsidRDefault="00F80297" w:rsidP="003451CD">
      <w:pPr>
        <w:pStyle w:val="pt-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3542EC">
        <w:rPr>
          <w:sz w:val="28"/>
          <w:szCs w:val="28"/>
        </w:rPr>
        <w:t>«</w:t>
      </w:r>
      <w:r w:rsidR="00424B40" w:rsidRPr="00570174">
        <w:rPr>
          <w:sz w:val="28"/>
          <w:szCs w:val="28"/>
        </w:rPr>
        <w:t xml:space="preserve">О </w:t>
      </w:r>
      <w:r w:rsidR="00424B40">
        <w:rPr>
          <w:sz w:val="28"/>
          <w:szCs w:val="28"/>
        </w:rPr>
        <w:t>заключаемых в 2025</w:t>
      </w:r>
      <w:r w:rsidR="00424B40" w:rsidRPr="00570174">
        <w:rPr>
          <w:sz w:val="28"/>
          <w:szCs w:val="28"/>
        </w:rPr>
        <w:t xml:space="preserve"> году соглашениях, которые предусматривают меры по соц</w:t>
      </w:r>
      <w:r w:rsidR="00424B40" w:rsidRPr="00570174">
        <w:rPr>
          <w:sz w:val="28"/>
          <w:szCs w:val="28"/>
        </w:rPr>
        <w:t>и</w:t>
      </w:r>
      <w:r w:rsidR="00424B40" w:rsidRPr="00570174">
        <w:rPr>
          <w:sz w:val="28"/>
          <w:szCs w:val="28"/>
        </w:rPr>
        <w:t xml:space="preserve">ально-экономическому развитию и оздоровлению муниципальных финансов </w:t>
      </w:r>
      <w:r w:rsidR="00424B40" w:rsidRPr="008B3AA5">
        <w:rPr>
          <w:sz w:val="28"/>
          <w:szCs w:val="28"/>
        </w:rPr>
        <w:t>м</w:t>
      </w:r>
      <w:r w:rsidR="00424B40" w:rsidRPr="008B3AA5">
        <w:rPr>
          <w:sz w:val="28"/>
          <w:szCs w:val="28"/>
        </w:rPr>
        <w:t>у</w:t>
      </w:r>
      <w:r w:rsidR="00424B40" w:rsidRPr="008B3AA5">
        <w:rPr>
          <w:sz w:val="28"/>
          <w:szCs w:val="28"/>
        </w:rPr>
        <w:t xml:space="preserve">ниципальных образований Республики Татарстан, </w:t>
      </w:r>
      <w:r w:rsidR="00424B40" w:rsidRPr="008B3AA5">
        <w:rPr>
          <w:bCs/>
          <w:sz w:val="28"/>
          <w:szCs w:val="28"/>
        </w:rPr>
        <w:t>получающих дотации на в</w:t>
      </w:r>
      <w:r w:rsidR="00424B40" w:rsidRPr="008B3AA5">
        <w:rPr>
          <w:bCs/>
          <w:sz w:val="28"/>
          <w:szCs w:val="28"/>
        </w:rPr>
        <w:t>ы</w:t>
      </w:r>
      <w:r w:rsidR="00424B40" w:rsidRPr="008B3AA5">
        <w:rPr>
          <w:bCs/>
          <w:sz w:val="28"/>
          <w:szCs w:val="28"/>
        </w:rPr>
        <w:t>равнивание бюджетной обеспеченности поселений из бюджета Республики Тата</w:t>
      </w:r>
      <w:r w:rsidR="00424B40" w:rsidRPr="008B3AA5">
        <w:rPr>
          <w:bCs/>
          <w:sz w:val="28"/>
          <w:szCs w:val="28"/>
        </w:rPr>
        <w:t>р</w:t>
      </w:r>
      <w:r w:rsidR="00424B40" w:rsidRPr="008B3AA5">
        <w:rPr>
          <w:bCs/>
          <w:sz w:val="28"/>
          <w:szCs w:val="28"/>
        </w:rPr>
        <w:t>стан</w:t>
      </w:r>
      <w:r w:rsidR="003451CD">
        <w:rPr>
          <w:sz w:val="28"/>
          <w:szCs w:val="28"/>
        </w:rPr>
        <w:t>»</w:t>
      </w:r>
      <w:bookmarkStart w:id="0" w:name="_GoBack"/>
      <w:bookmarkEnd w:id="0"/>
      <w:proofErr w:type="gramEnd"/>
    </w:p>
    <w:p w:rsidR="00760212" w:rsidRPr="004260F7" w:rsidRDefault="00760212" w:rsidP="00760212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451CD"/>
    <w:rsid w:val="003542EC"/>
    <w:rsid w:val="0037621A"/>
    <w:rsid w:val="003C4DAA"/>
    <w:rsid w:val="003E3008"/>
    <w:rsid w:val="004067E8"/>
    <w:rsid w:val="00424B40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60212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2ACA"/>
    <w:rsid w:val="00E336F3"/>
    <w:rsid w:val="00E407E7"/>
    <w:rsid w:val="00E4783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A50C-C850-4EC4-A727-1D7451BE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11</cp:revision>
  <cp:lastPrinted>2017-12-22T11:29:00Z</cp:lastPrinted>
  <dcterms:created xsi:type="dcterms:W3CDTF">2020-12-19T12:13:00Z</dcterms:created>
  <dcterms:modified xsi:type="dcterms:W3CDTF">2024-12-11T09:14:00Z</dcterms:modified>
</cp:coreProperties>
</file>