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3748C0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3748C0" w:rsidRDefault="00807459" w:rsidP="003748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807459" w:rsidRPr="003748C0" w:rsidRDefault="00807459" w:rsidP="003748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F01235" w:rsidRPr="003748C0" w:rsidRDefault="00D52FA3" w:rsidP="000934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2FA3">
        <w:rPr>
          <w:rFonts w:ascii="Times New Roman" w:hAnsi="Times New Roman" w:cs="Times New Roman"/>
          <w:sz w:val="28"/>
          <w:szCs w:val="28"/>
        </w:rPr>
        <w:t>роект</w:t>
      </w:r>
      <w:r w:rsidR="00656FCE">
        <w:rPr>
          <w:rFonts w:ascii="Times New Roman" w:hAnsi="Times New Roman" w:cs="Times New Roman"/>
          <w:sz w:val="28"/>
          <w:szCs w:val="28"/>
        </w:rPr>
        <w:t>а</w:t>
      </w:r>
      <w:r w:rsidRPr="00D52FA3">
        <w:rPr>
          <w:rFonts w:ascii="Times New Roman" w:hAnsi="Times New Roman" w:cs="Times New Roman"/>
          <w:sz w:val="28"/>
          <w:szCs w:val="28"/>
        </w:rPr>
        <w:t xml:space="preserve"> </w:t>
      </w:r>
      <w:r w:rsidR="00BD25F4">
        <w:rPr>
          <w:rFonts w:ascii="Times New Roman" w:hAnsi="Times New Roman" w:cs="Times New Roman"/>
          <w:sz w:val="28"/>
          <w:szCs w:val="28"/>
        </w:rPr>
        <w:t>закона</w:t>
      </w:r>
      <w:r w:rsidR="009568F8">
        <w:rPr>
          <w:rFonts w:ascii="Times New Roman" w:hAnsi="Times New Roman" w:cs="Times New Roman"/>
          <w:sz w:val="28"/>
          <w:szCs w:val="28"/>
        </w:rPr>
        <w:t xml:space="preserve"> </w:t>
      </w:r>
      <w:r w:rsidRPr="00D52FA3">
        <w:rPr>
          <w:rFonts w:ascii="Times New Roman" w:hAnsi="Times New Roman" w:cs="Times New Roman"/>
          <w:sz w:val="28"/>
          <w:szCs w:val="28"/>
        </w:rPr>
        <w:t xml:space="preserve"> Республики Татарстан «</w:t>
      </w:r>
      <w:r w:rsidR="00BD25F4" w:rsidRPr="00BD25F4">
        <w:rPr>
          <w:rFonts w:ascii="Times New Roman" w:hAnsi="Times New Roman" w:cs="Times New Roman"/>
          <w:sz w:val="28"/>
          <w:szCs w:val="28"/>
        </w:rPr>
        <w:t>О внесении изменения в статью 2 Закона Республики Татарстан «Об особенностях правового регулирования отношений в сфере социальной поддержки лиц, участвующих в специальной военной операции, и членов их семей»</w:t>
      </w:r>
      <w:bookmarkStart w:id="0" w:name="_GoBack"/>
      <w:bookmarkEnd w:id="0"/>
    </w:p>
    <w:p w:rsidR="00843771" w:rsidRPr="00CE3D90" w:rsidRDefault="00843771" w:rsidP="00843771">
      <w:pPr>
        <w:pStyle w:val="ConsPlusNormal"/>
        <w:ind w:right="-2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CF2BB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115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8D7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428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54F4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A1C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4FEC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4D93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012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16A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605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5CB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4B49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2F4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280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124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59F7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6FCE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956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43C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9D7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4D9B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07F18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03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8F8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17B8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552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380B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9655A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5768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3242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5F4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4FA5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D90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2FA3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2F00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2985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636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325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1EBC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31F4"/>
  <w15:docId w15:val="{76250F58-F133-4F45-A717-16B2328A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obuhova.rasima</dc:creator>
  <cp:lastModifiedBy>Закирова Алсу Абраровна</cp:lastModifiedBy>
  <cp:revision>3</cp:revision>
  <dcterms:created xsi:type="dcterms:W3CDTF">2020-11-27T14:20:00Z</dcterms:created>
  <dcterms:modified xsi:type="dcterms:W3CDTF">2024-11-11T12:58:00Z</dcterms:modified>
</cp:coreProperties>
</file>