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E2CF4" w:rsidRPr="002856A1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01F98">
        <w:rPr>
          <w:sz w:val="28"/>
          <w:szCs w:val="28"/>
        </w:rPr>
        <w:t xml:space="preserve"> </w:t>
      </w:r>
      <w:r w:rsidR="00BD3A94">
        <w:rPr>
          <w:sz w:val="28"/>
          <w:szCs w:val="28"/>
        </w:rPr>
        <w:t xml:space="preserve"> </w:t>
      </w:r>
      <w:bookmarkStart w:id="0" w:name="_GoBack"/>
      <w:bookmarkEnd w:id="0"/>
      <w:r w:rsidR="00144905">
        <w:br/>
      </w:r>
      <w:r w:rsidR="00144905">
        <w:rPr>
          <w:sz w:val="28"/>
          <w:szCs w:val="28"/>
        </w:rPr>
        <w:t>п</w:t>
      </w:r>
      <w:r w:rsidR="00144905" w:rsidRPr="00144905">
        <w:rPr>
          <w:sz w:val="28"/>
          <w:szCs w:val="28"/>
        </w:rPr>
        <w:t>роект</w:t>
      </w:r>
      <w:r w:rsidR="00144905">
        <w:rPr>
          <w:sz w:val="28"/>
          <w:szCs w:val="28"/>
        </w:rPr>
        <w:t>а</w:t>
      </w:r>
      <w:r w:rsidR="00144905" w:rsidRPr="00144905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 внесении изменения в Перечень должностей государственной </w:t>
      </w:r>
      <w:proofErr w:type="spellStart"/>
      <w:r w:rsidR="00144905" w:rsidRPr="00144905">
        <w:rPr>
          <w:sz w:val="28"/>
          <w:szCs w:val="28"/>
        </w:rPr>
        <w:t>граж-данской</w:t>
      </w:r>
      <w:proofErr w:type="spellEnd"/>
      <w:r w:rsidR="00144905" w:rsidRPr="00144905">
        <w:rPr>
          <w:sz w:val="28"/>
          <w:szCs w:val="28"/>
        </w:rPr>
        <w:t xml:space="preserve"> службы Республики Татар-стан в Министерстве земельных и имущественных отношений </w:t>
      </w:r>
      <w:proofErr w:type="spellStart"/>
      <w:r w:rsidR="00144905" w:rsidRPr="00144905">
        <w:rPr>
          <w:sz w:val="28"/>
          <w:szCs w:val="28"/>
        </w:rPr>
        <w:t>Респуб</w:t>
      </w:r>
      <w:proofErr w:type="spellEnd"/>
      <w:r w:rsidR="00144905" w:rsidRPr="00144905">
        <w:rPr>
          <w:sz w:val="28"/>
          <w:szCs w:val="28"/>
        </w:rPr>
        <w:t xml:space="preserve">-лики Татарстан, исполнение </w:t>
      </w:r>
      <w:proofErr w:type="spellStart"/>
      <w:r w:rsidR="00144905" w:rsidRPr="00144905">
        <w:rPr>
          <w:sz w:val="28"/>
          <w:szCs w:val="28"/>
        </w:rPr>
        <w:t>долж-ностных</w:t>
      </w:r>
      <w:proofErr w:type="spellEnd"/>
      <w:r w:rsidR="00144905" w:rsidRPr="00144905">
        <w:rPr>
          <w:sz w:val="28"/>
          <w:szCs w:val="28"/>
        </w:rPr>
        <w:t xml:space="preserve">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</w:t>
      </w:r>
      <w:proofErr w:type="spellStart"/>
      <w:r w:rsidR="00144905" w:rsidRPr="00144905">
        <w:rPr>
          <w:sz w:val="28"/>
          <w:szCs w:val="28"/>
        </w:rPr>
        <w:t>Министер-ства</w:t>
      </w:r>
      <w:proofErr w:type="spellEnd"/>
      <w:r w:rsidR="00144905" w:rsidRPr="00144905">
        <w:rPr>
          <w:sz w:val="28"/>
          <w:szCs w:val="28"/>
        </w:rPr>
        <w:t xml:space="preserve"> земельных и имущественных отношений Республики Татарстан от 30.05.2017 № 246-пр»</w:t>
      </w:r>
      <w:r w:rsidR="00144905">
        <w:rPr>
          <w:sz w:val="28"/>
          <w:szCs w:val="28"/>
        </w:rPr>
        <w:t>.</w:t>
      </w:r>
      <w:r w:rsidR="001C6718" w:rsidRPr="001C6718">
        <w:rPr>
          <w:sz w:val="28"/>
          <w:szCs w:val="28"/>
        </w:rPr>
        <w:br/>
      </w: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C6718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15A4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2A5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31</cp:revision>
  <dcterms:created xsi:type="dcterms:W3CDTF">2024-09-25T05:43:00Z</dcterms:created>
  <dcterms:modified xsi:type="dcterms:W3CDTF">2024-10-14T13:02:00Z</dcterms:modified>
</cp:coreProperties>
</file>