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C26D2" w:rsidRDefault="00807459" w:rsidP="00807459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D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FC26D2" w:rsidRDefault="00807459" w:rsidP="00807459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D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657331" w:rsidRDefault="00807459" w:rsidP="0009734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D2">
        <w:rPr>
          <w:rFonts w:ascii="Times New Roman" w:hAnsi="Times New Roman" w:cs="Times New Roman"/>
          <w:sz w:val="28"/>
          <w:szCs w:val="28"/>
        </w:rPr>
        <w:t xml:space="preserve">экспертизы и (или) общественного обсуждения </w:t>
      </w:r>
    </w:p>
    <w:p w:rsidR="00097347" w:rsidRDefault="00097347" w:rsidP="0009734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453C" w:rsidRPr="0016453C" w:rsidRDefault="00BF1A7B" w:rsidP="0016453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16453C" w:rsidRPr="0016453C">
        <w:rPr>
          <w:rFonts w:ascii="Times New Roman" w:hAnsi="Times New Roman" w:cs="Times New Roman"/>
          <w:sz w:val="28"/>
          <w:szCs w:val="28"/>
        </w:rPr>
        <w:t xml:space="preserve"> </w:t>
      </w:r>
      <w:r w:rsidR="006946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16453C" w:rsidRPr="0016453C">
        <w:rPr>
          <w:rFonts w:ascii="Times New Roman" w:hAnsi="Times New Roman" w:cs="Times New Roman"/>
          <w:sz w:val="28"/>
          <w:szCs w:val="28"/>
        </w:rPr>
        <w:t>Поряд</w:t>
      </w:r>
      <w:r w:rsidR="006946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6453C" w:rsidRPr="0016453C">
        <w:rPr>
          <w:rFonts w:ascii="Times New Roman" w:hAnsi="Times New Roman" w:cs="Times New Roman"/>
          <w:sz w:val="28"/>
          <w:szCs w:val="28"/>
        </w:rPr>
        <w:t xml:space="preserve">определения объема и условия предоставления государственным бюджетным и автономным учреждениям, в отношении которых Министерство труда, занятости и социальной защиты Республики Татарстан осуществляет функции и полномочия учредителя, субсидий на иные цели, источником финансового обеспечения которых являются средства бюджета Республики Татарстан, утвержденному приказом Министерства труда, занятости и социальной защиты Республики Татарстан от 09.01.2023 № 1 </w:t>
      </w:r>
      <w:bookmarkStart w:id="0" w:name="_GoBack"/>
      <w:bookmarkEnd w:id="0"/>
    </w:p>
    <w:p w:rsidR="0016453C" w:rsidRPr="00465D51" w:rsidRDefault="0016453C" w:rsidP="0016453C"/>
    <w:p w:rsidR="0049181E" w:rsidRPr="00FC26D2" w:rsidRDefault="0049181E" w:rsidP="00097347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E1152D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E1152D" w:rsidP="002717C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E1152D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E1152D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E1152D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242C39">
        <w:trPr>
          <w:trHeight w:val="454"/>
        </w:trPr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347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5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453C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208B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AA1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C39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7CA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686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1B5E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181E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16F1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75E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31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460E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00A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198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2A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BED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3F6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D7C2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5DC4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2BD1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A7B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87D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152D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E7E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33A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9303"/>
  <w15:docId w15:val="{B95E1CBF-ACC6-4F82-A889-F338A3E6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D4686"/>
    <w:pPr>
      <w:spacing w:after="0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Ходяйкина Анна Викторовна</cp:lastModifiedBy>
  <cp:revision>4</cp:revision>
  <cp:lastPrinted>2018-03-21T12:36:00Z</cp:lastPrinted>
  <dcterms:created xsi:type="dcterms:W3CDTF">2024-04-15T07:07:00Z</dcterms:created>
  <dcterms:modified xsi:type="dcterms:W3CDTF">2024-09-20T12:13:00Z</dcterms:modified>
</cp:coreProperties>
</file>