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54" w:rsidRPr="00B970AD" w:rsidRDefault="00AA1003" w:rsidP="0003675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0D3D">
        <w:rPr>
          <w:rFonts w:ascii="Times New Roman" w:hAnsi="Times New Roman" w:cs="Times New Roman"/>
          <w:sz w:val="28"/>
          <w:szCs w:val="28"/>
        </w:rPr>
        <w:t>Сводная информация</w:t>
      </w:r>
      <w:r w:rsidR="00C12BF2" w:rsidRPr="00940D3D">
        <w:rPr>
          <w:rFonts w:ascii="Times New Roman" w:hAnsi="Times New Roman" w:cs="Times New Roman"/>
          <w:sz w:val="28"/>
          <w:szCs w:val="28"/>
        </w:rPr>
        <w:t xml:space="preserve"> </w:t>
      </w:r>
      <w:r w:rsidRPr="00940D3D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C12BF2" w:rsidRPr="00940D3D">
        <w:rPr>
          <w:rFonts w:ascii="Times New Roman" w:hAnsi="Times New Roman" w:cs="Times New Roman"/>
          <w:sz w:val="28"/>
          <w:szCs w:val="28"/>
        </w:rPr>
        <w:t xml:space="preserve"> </w:t>
      </w:r>
      <w:r w:rsidRPr="00940D3D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  <w:r w:rsidR="00C12BF2" w:rsidRPr="00940D3D">
        <w:rPr>
          <w:rFonts w:ascii="Times New Roman" w:hAnsi="Times New Roman" w:cs="Times New Roman"/>
          <w:sz w:val="28"/>
          <w:szCs w:val="28"/>
        </w:rPr>
        <w:t xml:space="preserve"> </w:t>
      </w:r>
      <w:r w:rsidR="00F045E8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="00F045E8" w:rsidRPr="00F045E8">
        <w:rPr>
          <w:rFonts w:ascii="Times New Roman" w:hAnsi="Times New Roman" w:cs="Times New Roman"/>
          <w:sz w:val="28"/>
          <w:szCs w:val="28"/>
        </w:rPr>
        <w:t>Кабинета</w:t>
      </w:r>
      <w:r w:rsidR="00036754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 </w:t>
      </w:r>
      <w:r w:rsidR="00036754" w:rsidRPr="00036754">
        <w:rPr>
          <w:rFonts w:ascii="Times New Roman" w:hAnsi="Times New Roman" w:cs="Times New Roman"/>
          <w:sz w:val="28"/>
          <w:szCs w:val="28"/>
        </w:rPr>
        <w:t>«О признании утратившими силу отдельных постановлений Кабинета Министров Республики Татарстан»</w:t>
      </w:r>
    </w:p>
    <w:p w:rsidR="00AA1003" w:rsidRPr="00F045E8" w:rsidRDefault="00AA1003" w:rsidP="00F04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07E" w:rsidRPr="00691CA9" w:rsidRDefault="00C3507E" w:rsidP="009367D8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553"/>
        <w:gridCol w:w="2326"/>
        <w:gridCol w:w="1496"/>
        <w:gridCol w:w="3168"/>
      </w:tblGrid>
      <w:tr w:rsidR="00AA1003" w:rsidRPr="00994635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AA1003" w:rsidRPr="00994635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</w:p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pStyle w:val="Style4"/>
              <w:ind w:firstLine="0"/>
              <w:rPr>
                <w:sz w:val="28"/>
                <w:szCs w:val="28"/>
              </w:rPr>
            </w:pPr>
            <w:r w:rsidRPr="00395BAC">
              <w:rPr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A1003" w:rsidRPr="00E81797" w:rsidRDefault="00AA1003" w:rsidP="00603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1003" w:rsidRPr="00E81797" w:rsidSect="009367D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A5"/>
    <w:rsid w:val="00036754"/>
    <w:rsid w:val="0007100B"/>
    <w:rsid w:val="000A6B79"/>
    <w:rsid w:val="001A4B3C"/>
    <w:rsid w:val="001A4BD1"/>
    <w:rsid w:val="00211686"/>
    <w:rsid w:val="002E2CA5"/>
    <w:rsid w:val="00400AD4"/>
    <w:rsid w:val="004A236B"/>
    <w:rsid w:val="004A314C"/>
    <w:rsid w:val="004A3502"/>
    <w:rsid w:val="004A6A7E"/>
    <w:rsid w:val="004F45EA"/>
    <w:rsid w:val="00503549"/>
    <w:rsid w:val="00580EB8"/>
    <w:rsid w:val="006032DD"/>
    <w:rsid w:val="00603CA5"/>
    <w:rsid w:val="006F384B"/>
    <w:rsid w:val="00835210"/>
    <w:rsid w:val="009367D8"/>
    <w:rsid w:val="00940D3D"/>
    <w:rsid w:val="00AA1003"/>
    <w:rsid w:val="00AD2BCD"/>
    <w:rsid w:val="00B970AD"/>
    <w:rsid w:val="00BA4BF2"/>
    <w:rsid w:val="00BD446D"/>
    <w:rsid w:val="00BD4CB1"/>
    <w:rsid w:val="00C12BF2"/>
    <w:rsid w:val="00C3507E"/>
    <w:rsid w:val="00C45923"/>
    <w:rsid w:val="00CC38DD"/>
    <w:rsid w:val="00CD1A33"/>
    <w:rsid w:val="00D230F5"/>
    <w:rsid w:val="00DC61CA"/>
    <w:rsid w:val="00E446FF"/>
    <w:rsid w:val="00E81797"/>
    <w:rsid w:val="00F0282A"/>
    <w:rsid w:val="00F045E8"/>
    <w:rsid w:val="00F061E3"/>
    <w:rsid w:val="00FA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560BA-329F-42F4-9582-A1B1FF49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C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817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8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79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AA1003"/>
    <w:pPr>
      <w:widowControl w:val="0"/>
      <w:autoSpaceDE w:val="0"/>
      <w:autoSpaceDN w:val="0"/>
      <w:adjustRightInd w:val="0"/>
      <w:spacing w:after="0" w:line="30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A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bidi="lo-LA"/>
    </w:rPr>
  </w:style>
  <w:style w:type="character" w:styleId="a6">
    <w:name w:val="annotation reference"/>
    <w:uiPriority w:val="99"/>
    <w:semiHidden/>
    <w:unhideWhenUsed/>
    <w:rsid w:val="00BA4BF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rodyshina.irina</dc:creator>
  <cp:lastModifiedBy>Гинсбург Мария Владимировна</cp:lastModifiedBy>
  <cp:revision>24</cp:revision>
  <cp:lastPrinted>2018-06-20T13:28:00Z</cp:lastPrinted>
  <dcterms:created xsi:type="dcterms:W3CDTF">2020-09-21T11:52:00Z</dcterms:created>
  <dcterms:modified xsi:type="dcterms:W3CDTF">2024-09-14T07:22:00Z</dcterms:modified>
</cp:coreProperties>
</file>