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 проекта  приказа М</w:t>
      </w:r>
      <w:r>
        <w:rPr>
          <w:sz w:val="28"/>
          <w:szCs w:val="28"/>
        </w:rPr>
        <w:t>инистерства культуры</w:t>
      </w:r>
      <w:r>
        <w:rPr>
          <w:sz w:val="28"/>
          <w:szCs w:val="28"/>
        </w:rPr>
        <w:t xml:space="preserve"> РТ «О признании утратившим силу приказа Министерства культуры Республики Татарстан от 30.05.2018 № 562 од «Об утверждении границы территории объекта культурного наследия местного (муниципального) значения «Хлебный базар. Комплекс», конец XVIII века – начало XIX века, архитектор В.И. Кафтырев (ансамбль): «Торговый павильон, 1796 г., XIX век, архитектор В.И. Кафтырев»; «Торговые ряды, 1796 г., конец XIX век, архитектор В.И. Кафтырев»; «Дом жилой, вторая половина XIX века»; «Торговые ряды, 1796 г., архитектор В.И. Кафтырев»; «Торговые ряды, 1796 г., архитектор В.И. Кафтырев», расположенного по адресу: г. Казань, ул. Баумана/Профсоюзная»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2"/>
        <w:gridCol w:w="2473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2675379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LibreOffice/7.5.6.2$Linux_X86_64 LibreOffice_project/50$Build-2</Application>
  <AppVersion>15.0000</AppVersion>
  <Pages>1</Pages>
  <Words>122</Words>
  <Characters>865</Characters>
  <CharactersWithSpaces>978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2024-07-30T11:28:58Z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